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58" w:rsidRPr="00567BC0" w:rsidRDefault="00E60758" w:rsidP="00567BC0">
      <w:pPr>
        <w:pStyle w:val="Cuerpodeltexto0"/>
        <w:spacing w:line="240" w:lineRule="auto"/>
        <w:jc w:val="both"/>
        <w:rPr>
          <w:b/>
        </w:rPr>
      </w:pPr>
      <w:bookmarkStart w:id="0" w:name="bookmark10"/>
      <w:bookmarkStart w:id="1" w:name="bookmark11"/>
      <w:bookmarkStart w:id="2" w:name="bookmark12"/>
      <w:r w:rsidRPr="00567BC0">
        <w:rPr>
          <w:b/>
        </w:rPr>
        <w:t>INSTRUCCIONES FINALES AL JURADO</w:t>
      </w:r>
      <w:bookmarkEnd w:id="0"/>
      <w:bookmarkEnd w:id="1"/>
      <w:bookmarkEnd w:id="2"/>
    </w:p>
    <w:p w:rsidR="00567BC0" w:rsidRPr="00567BC0" w:rsidRDefault="00E60758" w:rsidP="00567BC0">
      <w:pPr>
        <w:pStyle w:val="Cuerpodeltexto0"/>
        <w:spacing w:after="780" w:line="240" w:lineRule="auto"/>
        <w:jc w:val="both"/>
        <w:rPr>
          <w:b/>
        </w:rPr>
      </w:pPr>
      <w:r w:rsidRPr="00567BC0">
        <w:rPr>
          <w:b/>
        </w:rPr>
        <w:t>OBLIGACIONES DE LOS MIEMBROS DEL JURADO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rPr>
          <w:b/>
        </w:rPr>
        <w:t>INTRODUCCIÓN</w:t>
      </w:r>
    </w:p>
    <w:p w:rsidR="00E60758" w:rsidRPr="00567BC0" w:rsidRDefault="00E60758" w:rsidP="00567BC0">
      <w:pPr>
        <w:pStyle w:val="Cuerpodeltexto0"/>
        <w:numPr>
          <w:ilvl w:val="0"/>
          <w:numId w:val="1"/>
        </w:numPr>
        <w:tabs>
          <w:tab w:val="left" w:pos="423"/>
        </w:tabs>
        <w:spacing w:after="260" w:line="240" w:lineRule="auto"/>
        <w:jc w:val="both"/>
      </w:pPr>
      <w:bookmarkStart w:id="3" w:name="bookmark13"/>
      <w:bookmarkEnd w:id="3"/>
      <w:r w:rsidRPr="00567BC0">
        <w:t>Miembros del jurado, quiero agradecerles por su atención durante el juicio. Por favor, presten atención a</w:t>
      </w:r>
      <w:r w:rsidRPr="00567BC0">
        <w:br/>
        <w:t>las instrucciones que les estoy por dar. También les daré copia de ellas por escrito.</w:t>
      </w:r>
    </w:p>
    <w:p w:rsidR="00E60758" w:rsidRPr="00567BC0" w:rsidRDefault="00E60758" w:rsidP="00567BC0">
      <w:pPr>
        <w:pStyle w:val="Cuerpodeltexto0"/>
        <w:numPr>
          <w:ilvl w:val="0"/>
          <w:numId w:val="1"/>
        </w:numPr>
        <w:tabs>
          <w:tab w:val="left" w:pos="423"/>
        </w:tabs>
        <w:spacing w:after="260" w:line="240" w:lineRule="auto"/>
        <w:jc w:val="both"/>
      </w:pPr>
      <w:bookmarkStart w:id="4" w:name="bookmark14"/>
      <w:bookmarkEnd w:id="4"/>
      <w:r w:rsidRPr="00567BC0">
        <w:t>Pronto ustedes abandonarán esta sala de juicio y comenzarán a discutir el caso en la sala de deliberaciones</w:t>
      </w:r>
      <w:r w:rsidRPr="00567BC0">
        <w:br/>
        <w:t>del jurado.</w:t>
      </w:r>
    </w:p>
    <w:p w:rsidR="00E60758" w:rsidRPr="00567BC0" w:rsidRDefault="00E60758" w:rsidP="00567BC0">
      <w:pPr>
        <w:pStyle w:val="Cuerpodeltexto0"/>
        <w:numPr>
          <w:ilvl w:val="0"/>
          <w:numId w:val="1"/>
        </w:numPr>
        <w:tabs>
          <w:tab w:val="left" w:pos="423"/>
        </w:tabs>
        <w:spacing w:after="260" w:line="240" w:lineRule="auto"/>
        <w:jc w:val="both"/>
      </w:pPr>
      <w:bookmarkStart w:id="5" w:name="bookmark15"/>
      <w:bookmarkEnd w:id="5"/>
      <w:r w:rsidRPr="00567BC0">
        <w:t>Cuando comenzamos este juicio, y en diferentes instancias del mismo, los instruí acerca de algunas reglas</w:t>
      </w:r>
      <w:r w:rsidRPr="00567BC0">
        <w:br/>
        <w:t>legales de aplicación general o para parte de la prueba a medida que iba siendo recibida. Dichas instrucciones</w:t>
      </w:r>
      <w:r w:rsidRPr="00567BC0">
        <w:br/>
        <w:t>siguen siendo aplicables.</w:t>
      </w:r>
    </w:p>
    <w:p w:rsidR="00E60758" w:rsidRPr="00567BC0" w:rsidRDefault="00E60758" w:rsidP="00567BC0">
      <w:pPr>
        <w:pStyle w:val="Cuerpodeltexto0"/>
        <w:numPr>
          <w:ilvl w:val="0"/>
          <w:numId w:val="1"/>
        </w:numPr>
        <w:tabs>
          <w:tab w:val="left" w:pos="433"/>
        </w:tabs>
        <w:spacing w:after="260" w:line="240" w:lineRule="auto"/>
        <w:jc w:val="both"/>
      </w:pPr>
      <w:bookmarkStart w:id="6" w:name="bookmark16"/>
      <w:bookmarkEnd w:id="6"/>
      <w:r w:rsidRPr="00567BC0">
        <w:t>Ahora les daré algunas instrucciones más. Las mismas cubrirán varios tópicos. Considérenlas como un</w:t>
      </w:r>
      <w:r w:rsidRPr="00567BC0">
        <w:br/>
        <w:t>todo. No señalen algunas como más importantes y presten menos o ninguna atención a otras. Todas revisten la</w:t>
      </w:r>
      <w:r w:rsidRPr="00567BC0">
        <w:br/>
        <w:t>misma importancia, a menos que yo les diga otra cosa.</w:t>
      </w:r>
    </w:p>
    <w:p w:rsidR="00E60758" w:rsidRPr="00567BC0" w:rsidRDefault="00E60758" w:rsidP="00567BC0">
      <w:pPr>
        <w:pStyle w:val="Cuerpodeltexto0"/>
        <w:numPr>
          <w:ilvl w:val="0"/>
          <w:numId w:val="1"/>
        </w:numPr>
        <w:tabs>
          <w:tab w:val="left" w:pos="423"/>
        </w:tabs>
        <w:spacing w:after="260" w:line="240" w:lineRule="auto"/>
        <w:jc w:val="both"/>
      </w:pPr>
      <w:bookmarkStart w:id="7" w:name="bookmark17"/>
      <w:bookmarkEnd w:id="7"/>
      <w:r w:rsidRPr="00567BC0">
        <w:t>Primero, les explicaré vuestras obligaciones como jurados y les diré las reglas generales de derecho que se</w:t>
      </w:r>
      <w:r w:rsidRPr="00567BC0">
        <w:br/>
        <w:t>aplican en todos los juicios por jurados.</w:t>
      </w:r>
    </w:p>
    <w:p w:rsidR="00E60758" w:rsidRPr="00567BC0" w:rsidRDefault="00E60758" w:rsidP="00567BC0">
      <w:pPr>
        <w:pStyle w:val="Cuerpodeltexto0"/>
        <w:numPr>
          <w:ilvl w:val="0"/>
          <w:numId w:val="1"/>
        </w:numPr>
        <w:tabs>
          <w:tab w:val="left" w:pos="423"/>
        </w:tabs>
        <w:spacing w:after="260" w:line="240" w:lineRule="auto"/>
        <w:jc w:val="both"/>
      </w:pPr>
      <w:bookmarkStart w:id="8" w:name="bookmark18"/>
      <w:bookmarkEnd w:id="8"/>
      <w:r w:rsidRPr="00567BC0">
        <w:t>Segundo, los instruiré acerca de las reglas específicas de derecho que regulan este caso y la prueba que han</w:t>
      </w:r>
      <w:r w:rsidRPr="00567BC0">
        <w:br/>
        <w:t>escuchado.</w:t>
      </w:r>
    </w:p>
    <w:p w:rsidR="00E60758" w:rsidRPr="00567BC0" w:rsidRDefault="00E60758" w:rsidP="00567BC0">
      <w:pPr>
        <w:pStyle w:val="Cuerpodeltexto0"/>
        <w:numPr>
          <w:ilvl w:val="0"/>
          <w:numId w:val="1"/>
        </w:numPr>
        <w:tabs>
          <w:tab w:val="left" w:pos="428"/>
        </w:tabs>
        <w:spacing w:after="260" w:line="240" w:lineRule="auto"/>
        <w:jc w:val="both"/>
      </w:pPr>
      <w:bookmarkStart w:id="9" w:name="bookmark19"/>
      <w:bookmarkEnd w:id="9"/>
      <w:r w:rsidRPr="00567BC0">
        <w:t>Luego, explicaré lo que la parte acusadora debe probar más allá de duda razonable a fin de establecer la</w:t>
      </w:r>
      <w:r w:rsidRPr="00567BC0">
        <w:br/>
        <w:t>culpabilidad del acusado por el o los delitos imputados. Allí les explicaré cada uno de los delitos imputados</w:t>
      </w:r>
      <w:r w:rsidRPr="00567BC0">
        <w:br/>
        <w:t>por la fiscalía y los delitos menores incluidos que pueden corresponder, sus elementos y cómo se prueban.</w:t>
      </w:r>
      <w:r w:rsidRPr="00567BC0">
        <w:br/>
        <w:t>Luego les informaré sobre las defensas alegadas por el acusado y otras cuestiones que surgen de la prueba que</w:t>
      </w:r>
      <w:r w:rsidRPr="00567BC0">
        <w:br/>
        <w:t>han escuchado.</w:t>
      </w:r>
    </w:p>
    <w:p w:rsidR="00E60758" w:rsidRPr="00567BC0" w:rsidRDefault="00E60758" w:rsidP="00567BC0">
      <w:pPr>
        <w:pStyle w:val="Cuerpodeltexto0"/>
        <w:numPr>
          <w:ilvl w:val="0"/>
          <w:numId w:val="1"/>
        </w:numPr>
        <w:tabs>
          <w:tab w:val="left" w:pos="428"/>
        </w:tabs>
        <w:spacing w:after="260" w:line="240" w:lineRule="auto"/>
        <w:jc w:val="both"/>
      </w:pPr>
      <w:bookmarkStart w:id="10" w:name="bookmark20"/>
      <w:bookmarkEnd w:id="10"/>
      <w:r w:rsidRPr="00567BC0">
        <w:t>Finalmente, les explicaré los veredictos que ustedes pueden rendir y el modo en el que pueden enfocar</w:t>
      </w:r>
      <w:r w:rsidRPr="00567BC0">
        <w:br/>
        <w:t>vuestras discusiones del caso en la sala de deliberaciones del jurado.</w:t>
      </w:r>
    </w:p>
    <w:p w:rsidR="00E60758" w:rsidRPr="00567BC0" w:rsidRDefault="00E60758" w:rsidP="00567BC0">
      <w:pPr>
        <w:pStyle w:val="Cuerpodeltexto0"/>
        <w:numPr>
          <w:ilvl w:val="0"/>
          <w:numId w:val="1"/>
        </w:numPr>
        <w:tabs>
          <w:tab w:val="left" w:pos="423"/>
        </w:tabs>
        <w:spacing w:after="720" w:line="240" w:lineRule="auto"/>
        <w:jc w:val="both"/>
      </w:pPr>
      <w:bookmarkStart w:id="11" w:name="bookmark21"/>
      <w:bookmarkEnd w:id="11"/>
      <w:r w:rsidRPr="00567BC0">
        <w:t>Es importante que escuchen muy atentamente todas estas instrucciones. Las imparto nada más que para</w:t>
      </w:r>
      <w:r w:rsidRPr="00567BC0">
        <w:br/>
        <w:t xml:space="preserve">ayudarlos en la toma de la decisión; </w:t>
      </w:r>
      <w:r w:rsidRPr="00567BC0">
        <w:rPr>
          <w:bCs/>
        </w:rPr>
        <w:t>pero nunca para decirles qué decisión deben tomar.</w:t>
      </w:r>
    </w:p>
    <w:p w:rsidR="00E60758" w:rsidRPr="00567BC0" w:rsidRDefault="00E60758" w:rsidP="00567BC0">
      <w:pPr>
        <w:pStyle w:val="Cuerpodeltexto0"/>
        <w:numPr>
          <w:ilvl w:val="0"/>
          <w:numId w:val="2"/>
        </w:numPr>
        <w:tabs>
          <w:tab w:val="left" w:pos="370"/>
        </w:tabs>
        <w:spacing w:after="260" w:line="240" w:lineRule="auto"/>
        <w:jc w:val="both"/>
      </w:pPr>
      <w:bookmarkStart w:id="12" w:name="bookmark25"/>
      <w:bookmarkEnd w:id="12"/>
      <w:r w:rsidRPr="00567BC0">
        <w:t xml:space="preserve">En todo juicio penal con jurados, </w:t>
      </w:r>
      <w:r w:rsidRPr="00567BC0">
        <w:rPr>
          <w:bCs/>
        </w:rPr>
        <w:t>hay dos jueces</w:t>
      </w:r>
      <w:r w:rsidRPr="00567BC0">
        <w:t>. Yo soy uno. Ustedes son el otro. Yo soy el juez del</w:t>
      </w:r>
      <w:r w:rsidRPr="00567BC0">
        <w:br/>
        <w:t>derecho. Ustedes son los jueces de los hechos.</w:t>
      </w:r>
    </w:p>
    <w:p w:rsidR="00E60758" w:rsidRPr="00567BC0" w:rsidRDefault="00E60758" w:rsidP="00567BC0">
      <w:pPr>
        <w:pStyle w:val="Cuerpodeltexto0"/>
        <w:numPr>
          <w:ilvl w:val="0"/>
          <w:numId w:val="2"/>
        </w:numPr>
        <w:tabs>
          <w:tab w:val="left" w:pos="375"/>
        </w:tabs>
        <w:spacing w:after="260" w:line="240" w:lineRule="auto"/>
        <w:jc w:val="both"/>
      </w:pPr>
      <w:bookmarkStart w:id="13" w:name="bookmark26"/>
      <w:bookmarkEnd w:id="13"/>
      <w:r w:rsidRPr="00567BC0">
        <w:t>Como juez del derecho, es mi deber presidir el juicio. Yo decido qué pruebas la ley les permite a ustedes</w:t>
      </w:r>
      <w:r w:rsidRPr="00567BC0">
        <w:br/>
        <w:t>escuchar y valorar, cuáles no y qué procedimiento se seguirá en el caso. Al terminar la producción de la</w:t>
      </w:r>
      <w:r w:rsidRPr="00567BC0">
        <w:br/>
        <w:t>prueba y tras escuchar los alegatos finales de las partes, es mi deber explicarles las reglas legales de derecho</w:t>
      </w:r>
      <w:r w:rsidRPr="00567BC0">
        <w:br/>
        <w:t>que ustedes deberán observar y aplicar para decidir este caso.</w:t>
      </w:r>
    </w:p>
    <w:p w:rsidR="00E60758" w:rsidRPr="00567BC0" w:rsidRDefault="00E60758" w:rsidP="00567BC0">
      <w:pPr>
        <w:pStyle w:val="Cuerpodeltexto0"/>
        <w:numPr>
          <w:ilvl w:val="0"/>
          <w:numId w:val="2"/>
        </w:numPr>
        <w:tabs>
          <w:tab w:val="left" w:pos="370"/>
        </w:tabs>
        <w:spacing w:after="260" w:line="240" w:lineRule="auto"/>
        <w:jc w:val="both"/>
      </w:pPr>
      <w:bookmarkStart w:id="14" w:name="bookmark27"/>
      <w:bookmarkEnd w:id="14"/>
      <w:r w:rsidRPr="00567BC0">
        <w:lastRenderedPageBreak/>
        <w:t>Como jueces de los hechos, vuestro primer y principal deber es decidir cuáles son los hechos de este caso.</w:t>
      </w:r>
      <w:r w:rsidRPr="00567BC0">
        <w:br/>
        <w:t xml:space="preserve">Ustedes tomarán esta decisión teniendo en cuenta </w:t>
      </w:r>
      <w:r w:rsidRPr="00567BC0">
        <w:rPr>
          <w:bCs/>
          <w:iCs/>
        </w:rPr>
        <w:t>toda</w:t>
      </w:r>
      <w:r w:rsidRPr="00567BC0">
        <w:t xml:space="preserve"> la prueba presentada durante el transcurso del juicio.</w:t>
      </w:r>
      <w:r w:rsidRPr="00567BC0">
        <w:br/>
        <w:t>No habrá ninguna otra evidencia. No considerarán nada más que la prueba del juicio. Ustedes están facultados</w:t>
      </w:r>
      <w:r w:rsidRPr="00567BC0">
        <w:br/>
        <w:t>a sacar conclusiones derivadas de vuestro sentido común, siempre que estén basadas en la prueba que ustedes</w:t>
      </w:r>
      <w:r w:rsidRPr="00567BC0">
        <w:br/>
        <w:t xml:space="preserve">acepten. Sin embargo, </w:t>
      </w:r>
      <w:r w:rsidRPr="00567BC0">
        <w:rPr>
          <w:bCs/>
          <w:iCs/>
        </w:rPr>
        <w:t>no</w:t>
      </w:r>
      <w:r w:rsidRPr="00567BC0">
        <w:t xml:space="preserve"> deberán especular jamás sobre qué prueba debería haberse presentado o permitirse</w:t>
      </w:r>
      <w:r w:rsidRPr="00567BC0">
        <w:br/>
        <w:t>suponer o elaborar teorías sin que exista prueba para sustentarlas.</w:t>
      </w:r>
    </w:p>
    <w:p w:rsidR="00E60758" w:rsidRPr="00567BC0" w:rsidRDefault="00E60758" w:rsidP="00567BC0">
      <w:pPr>
        <w:pStyle w:val="Cuerpodeltexto0"/>
        <w:numPr>
          <w:ilvl w:val="0"/>
          <w:numId w:val="2"/>
        </w:numPr>
        <w:tabs>
          <w:tab w:val="left" w:pos="370"/>
        </w:tabs>
        <w:spacing w:after="260" w:line="240" w:lineRule="auto"/>
        <w:jc w:val="both"/>
      </w:pPr>
      <w:bookmarkStart w:id="15" w:name="bookmark28"/>
      <w:bookmarkEnd w:id="15"/>
      <w:r w:rsidRPr="00567BC0">
        <w:t xml:space="preserve">Decidir los hechos es vuestra exclusiva tarea, </w:t>
      </w:r>
      <w:r w:rsidRPr="00567BC0">
        <w:rPr>
          <w:bCs/>
          <w:iCs/>
        </w:rPr>
        <w:t>no</w:t>
      </w:r>
      <w:r w:rsidRPr="00567BC0">
        <w:t xml:space="preserve"> la mía. La ley no me permite comentar o expresar mis</w:t>
      </w:r>
      <w:r w:rsidRPr="00567BC0">
        <w:br/>
        <w:t>opiniones con respecto a cuestiones de hecho. Yo no puedo participar de modo alguno en esa decisión. Por</w:t>
      </w:r>
      <w:r w:rsidRPr="00567BC0">
        <w:br/>
        <w:t>favor, ignoren lo que pueda haber dicho o hecho que los haga pensar que prefiero un veredicto por sobre otro.</w:t>
      </w:r>
    </w:p>
    <w:p w:rsidR="00E60758" w:rsidRPr="00567BC0" w:rsidRDefault="00E60758" w:rsidP="00567BC0">
      <w:pPr>
        <w:pStyle w:val="Cuerpodeltexto0"/>
        <w:numPr>
          <w:ilvl w:val="0"/>
          <w:numId w:val="2"/>
        </w:numPr>
        <w:tabs>
          <w:tab w:val="left" w:pos="375"/>
        </w:tabs>
        <w:spacing w:after="260" w:line="240" w:lineRule="auto"/>
        <w:jc w:val="both"/>
      </w:pPr>
      <w:bookmarkStart w:id="16" w:name="bookmark29"/>
      <w:bookmarkEnd w:id="16"/>
      <w:r w:rsidRPr="00567BC0">
        <w:t xml:space="preserve">La prueba </w:t>
      </w:r>
      <w:r w:rsidRPr="00567BC0">
        <w:rPr>
          <w:bCs/>
          <w:iCs/>
        </w:rPr>
        <w:t>no</w:t>
      </w:r>
      <w:r w:rsidRPr="00567BC0">
        <w:t xml:space="preserve"> tiene que dar respuesta a todos los interrogantes surgidos en este caso. Ustedes sólo deben</w:t>
      </w:r>
      <w:r w:rsidRPr="00567BC0">
        <w:br/>
        <w:t>decidir aquellas cuestiones que sean esenciales para decidir si los delitos han sido o no probados más allá de</w:t>
      </w:r>
      <w:r w:rsidRPr="00567BC0">
        <w:br/>
        <w:t>una duda razonable.</w:t>
      </w:r>
    </w:p>
    <w:p w:rsidR="00E60758" w:rsidRPr="00567BC0" w:rsidRDefault="00E60758" w:rsidP="00567BC0">
      <w:pPr>
        <w:pStyle w:val="Cuerpodeltexto0"/>
        <w:numPr>
          <w:ilvl w:val="0"/>
          <w:numId w:val="2"/>
        </w:numPr>
        <w:tabs>
          <w:tab w:val="left" w:pos="370"/>
        </w:tabs>
        <w:spacing w:after="260" w:line="240" w:lineRule="auto"/>
        <w:jc w:val="both"/>
      </w:pPr>
      <w:bookmarkStart w:id="17" w:name="bookmark30"/>
      <w:bookmarkEnd w:id="17"/>
      <w:r w:rsidRPr="00567BC0">
        <w:t xml:space="preserve">Vuestro segundo deber consiste en </w:t>
      </w:r>
      <w:r w:rsidRPr="00567BC0">
        <w:rPr>
          <w:bCs/>
        </w:rPr>
        <w:t>aplicarle a los hechos que ustedes determinen la ley que yo les</w:t>
      </w:r>
      <w:r w:rsidRPr="00567BC0">
        <w:rPr>
          <w:bCs/>
        </w:rPr>
        <w:br/>
        <w:t xml:space="preserve">impartiré </w:t>
      </w:r>
      <w:r w:rsidRPr="00567BC0">
        <w:t>en estas instrucciones. Es absolutamente necesario que ustedes comprendan, acepten y apliquen la</w:t>
      </w:r>
      <w:r w:rsidRPr="00567BC0">
        <w:br/>
        <w:t>ley tal cual yo se las doy y no como ustedes piensan que es, o como les gustaría a ustedes que fuera.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Esto es muy importante, porque la justicia requiere que a cada persona, juzgada por el mismo delito, la traten</w:t>
      </w:r>
      <w:r w:rsidRPr="00567BC0">
        <w:br/>
        <w:t>de igual modo y le apliquen la misma ley.</w:t>
      </w:r>
    </w:p>
    <w:p w:rsidR="00E60758" w:rsidRPr="00567BC0" w:rsidRDefault="00E60758" w:rsidP="00567BC0">
      <w:pPr>
        <w:pStyle w:val="Cuerpodeltexto0"/>
        <w:numPr>
          <w:ilvl w:val="0"/>
          <w:numId w:val="2"/>
        </w:numPr>
        <w:tabs>
          <w:tab w:val="left" w:pos="375"/>
        </w:tabs>
        <w:spacing w:after="260" w:line="240" w:lineRule="auto"/>
        <w:jc w:val="both"/>
      </w:pPr>
      <w:bookmarkStart w:id="18" w:name="bookmark31"/>
      <w:bookmarkEnd w:id="18"/>
      <w:r w:rsidRPr="00567BC0">
        <w:t>Si yo cometiera un error de derecho, todavía puede hacerse justicia en este caso. La Oficina Judicial</w:t>
      </w:r>
      <w:r w:rsidRPr="00567BC0">
        <w:br/>
        <w:t>registra todo lo que yo digo. La Suprema Corte de Jsuticia de Mendoza puede corregir mis errores. Pero no se</w:t>
      </w:r>
      <w:r w:rsidRPr="00567BC0">
        <w:br/>
        <w:t xml:space="preserve">hará justicia si ustedes aplican la ley de manera errónea. Vuestras decisiones son secretas. Ustedes </w:t>
      </w:r>
      <w:r w:rsidRPr="00567BC0">
        <w:rPr>
          <w:bCs/>
          <w:iCs/>
        </w:rPr>
        <w:t>no</w:t>
      </w:r>
      <w:r w:rsidRPr="00567BC0">
        <w:t xml:space="preserve"> dan sus</w:t>
      </w:r>
      <w:r w:rsidRPr="00567BC0">
        <w:br/>
        <w:t>razones. Nadie registra nada de lo que ustedes digan en vuestras discusiones para que la Cámara de</w:t>
      </w:r>
      <w:r w:rsidRPr="00567BC0">
        <w:br/>
        <w:t>Apelaciones las revise. Por esa razón, es muy importante que ustedes acepten la ley tal cual yo se las doy y la</w:t>
      </w:r>
      <w:r w:rsidRPr="00567BC0">
        <w:br/>
        <w:t>sigan sin cuestionamientos.</w:t>
      </w:r>
    </w:p>
    <w:p w:rsidR="00E60758" w:rsidRPr="00567BC0" w:rsidRDefault="00E60758" w:rsidP="00567BC0">
      <w:pPr>
        <w:pStyle w:val="Cuerpodeltexto0"/>
        <w:numPr>
          <w:ilvl w:val="0"/>
          <w:numId w:val="2"/>
        </w:numPr>
        <w:tabs>
          <w:tab w:val="left" w:pos="370"/>
        </w:tabs>
        <w:spacing w:after="260" w:line="240" w:lineRule="auto"/>
        <w:jc w:val="both"/>
      </w:pPr>
      <w:bookmarkStart w:id="19" w:name="bookmark32"/>
      <w:bookmarkEnd w:id="19"/>
      <w:r w:rsidRPr="00567BC0">
        <w:t>Entonces, es vuestro deber aplicar la ley que yo les explicaré a los hechos que ustedes determinen para que</w:t>
      </w:r>
      <w:r w:rsidRPr="00567BC0">
        <w:br/>
        <w:t>alcancen vuestro veredicto.</w:t>
      </w:r>
    </w:p>
    <w:p w:rsidR="00473C94" w:rsidRPr="00567BC0" w:rsidRDefault="00E60758" w:rsidP="00567BC0">
      <w:pPr>
        <w:pStyle w:val="Cuerpodeltexto0"/>
        <w:numPr>
          <w:ilvl w:val="0"/>
          <w:numId w:val="2"/>
        </w:numPr>
        <w:tabs>
          <w:tab w:val="left" w:pos="375"/>
        </w:tabs>
        <w:spacing w:after="1320" w:line="240" w:lineRule="auto"/>
        <w:jc w:val="both"/>
      </w:pPr>
      <w:bookmarkStart w:id="20" w:name="bookmark33"/>
      <w:bookmarkEnd w:id="20"/>
      <w:r w:rsidRPr="00567BC0">
        <w:t>Por último, deben saber que el jurado es independiente, soberano e indiscutiblemente responsable por su</w:t>
      </w:r>
      <w:r w:rsidRPr="00567BC0">
        <w:br/>
        <w:t>veredicto, libre de cualquier interferencia o presiones del tribunal, de las partes o de cualquier otra persona por</w:t>
      </w:r>
      <w:r w:rsidRPr="00567BC0">
        <w:br/>
        <w:t>sus decisiones. Ningún jurado podrá ser jamás castigado o sujeto a penalidad alguna por los veredictos que</w:t>
      </w:r>
      <w:r w:rsidRPr="00567BC0">
        <w:br w:type="page"/>
      </w:r>
      <w:r w:rsidRPr="00567BC0">
        <w:lastRenderedPageBreak/>
        <w:t>rindan, a menos que aparezca que lo decidieron corrompidos por vía de soborno.</w:t>
      </w:r>
      <w:bookmarkStart w:id="21" w:name="bookmark34"/>
      <w:bookmarkStart w:id="22" w:name="bookmark35"/>
      <w:bookmarkStart w:id="23" w:name="bookmark36"/>
    </w:p>
    <w:p w:rsidR="00E60758" w:rsidRPr="00567BC0" w:rsidRDefault="00E60758" w:rsidP="00567BC0">
      <w:pPr>
        <w:pStyle w:val="Cuerpodeltexto0"/>
        <w:tabs>
          <w:tab w:val="left" w:pos="375"/>
        </w:tabs>
        <w:spacing w:after="1320" w:line="240" w:lineRule="auto"/>
        <w:jc w:val="both"/>
      </w:pPr>
      <w:r w:rsidRPr="00567BC0">
        <w:t>IMPROCEDENCIA DE INFORMACION EXTERNA</w:t>
      </w:r>
      <w:bookmarkEnd w:id="21"/>
      <w:bookmarkEnd w:id="22"/>
      <w:bookmarkEnd w:id="23"/>
    </w:p>
    <w:p w:rsidR="00E60758" w:rsidRPr="00567BC0" w:rsidRDefault="00E60758" w:rsidP="00567BC0">
      <w:pPr>
        <w:pStyle w:val="Cuerpodeltexto0"/>
        <w:numPr>
          <w:ilvl w:val="0"/>
          <w:numId w:val="3"/>
        </w:numPr>
        <w:tabs>
          <w:tab w:val="left" w:pos="440"/>
        </w:tabs>
        <w:spacing w:line="240" w:lineRule="auto"/>
        <w:jc w:val="both"/>
      </w:pPr>
      <w:bookmarkStart w:id="24" w:name="bookmark37"/>
      <w:bookmarkEnd w:id="24"/>
      <w:r w:rsidRPr="00567BC0">
        <w:t>Ustedes deberán ignorar por completo cualquier información radial, televisiva o proveniente de periódicos,</w:t>
      </w:r>
      <w:r w:rsidRPr="00567BC0">
        <w:br/>
        <w:t>telefonía celular o Internet, tales como SMS, Blogs, E-mail, Twitter, Facebook, Instagram, etc, que hayan</w:t>
      </w:r>
      <w:r w:rsidRPr="00567BC0">
        <w:br/>
        <w:t>escuchado, leído o visto sobre este caso o sobre cualquiera de las personas o lugares involucrados o</w:t>
      </w:r>
      <w:r w:rsidRPr="00567BC0">
        <w:br/>
        <w:t>mencionados en ella. Dichos informes y cualquier otra información externa a la sala del juicio acerca del caso,</w:t>
      </w:r>
      <w:r w:rsidRPr="00567BC0">
        <w:br/>
      </w:r>
      <w:r w:rsidRPr="00567BC0">
        <w:rPr>
          <w:bCs/>
          <w:iCs/>
        </w:rPr>
        <w:t>no</w:t>
      </w:r>
      <w:r w:rsidRPr="00567BC0">
        <w:t xml:space="preserve"> constituyen prueba.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No consulten a terceros ajenos al jurado ni a ninguna otra fuente externa; ni mucho menos posteen fotos,</w:t>
      </w:r>
      <w:r w:rsidRPr="00567BC0">
        <w:br/>
        <w:t>comentarios, mensajes de texto u opiniones por las redes sociales u otras.</w:t>
      </w:r>
    </w:p>
    <w:p w:rsidR="00E60758" w:rsidRPr="00567BC0" w:rsidRDefault="00E60758" w:rsidP="00567BC0">
      <w:pPr>
        <w:pStyle w:val="Cuerpodeltexto0"/>
        <w:numPr>
          <w:ilvl w:val="0"/>
          <w:numId w:val="3"/>
        </w:numPr>
        <w:tabs>
          <w:tab w:val="left" w:pos="440"/>
        </w:tabs>
        <w:spacing w:line="240" w:lineRule="auto"/>
        <w:jc w:val="both"/>
      </w:pPr>
      <w:bookmarkStart w:id="25" w:name="bookmark38"/>
      <w:bookmarkEnd w:id="25"/>
      <w:r w:rsidRPr="00567BC0">
        <w:rPr>
          <w:bCs/>
          <w:iCs/>
        </w:rPr>
        <w:t>No</w:t>
      </w:r>
      <w:r w:rsidRPr="00567BC0">
        <w:t xml:space="preserve"> sería justo decidir este caso en base a información </w:t>
      </w:r>
      <w:r w:rsidRPr="00567BC0">
        <w:rPr>
          <w:bCs/>
          <w:iCs/>
        </w:rPr>
        <w:t>no</w:t>
      </w:r>
      <w:r w:rsidRPr="00567BC0">
        <w:t xml:space="preserve"> presentada o examinada por las partes ante este</w:t>
      </w:r>
      <w:r w:rsidRPr="00567BC0">
        <w:br/>
        <w:t xml:space="preserve">tribunal y que no forma parte de la prueba en el juicio. Sólo ustedes, y </w:t>
      </w:r>
      <w:r w:rsidRPr="00567BC0">
        <w:rPr>
          <w:bCs/>
          <w:iCs/>
        </w:rPr>
        <w:t>no</w:t>
      </w:r>
      <w:r w:rsidRPr="00567BC0">
        <w:t xml:space="preserve"> los medios de comunicación o</w:t>
      </w:r>
      <w:r w:rsidRPr="00567BC0">
        <w:br/>
        <w:t xml:space="preserve">cualquier otra persona, son los </w:t>
      </w:r>
      <w:r w:rsidRPr="00567BC0">
        <w:rPr>
          <w:bCs/>
          <w:iCs/>
        </w:rPr>
        <w:t>únicos</w:t>
      </w:r>
      <w:r w:rsidRPr="00567BC0">
        <w:t xml:space="preserve"> jueces de los hechos.</w:t>
      </w:r>
    </w:p>
    <w:p w:rsidR="00E60758" w:rsidRPr="00567BC0" w:rsidRDefault="00567BC0" w:rsidP="00567BC0">
      <w:pPr>
        <w:pStyle w:val="Ttulo10"/>
        <w:keepNext/>
        <w:keepLines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26" w:name="bookmark39"/>
      <w:bookmarkStart w:id="27" w:name="bookmark40"/>
      <w:bookmarkStart w:id="28" w:name="bookmark41"/>
      <w:r w:rsidRPr="00567BC0">
        <w:rPr>
          <w:rFonts w:ascii="Times New Roman" w:hAnsi="Times New Roman" w:cs="Times New Roman"/>
          <w:b w:val="0"/>
          <w:sz w:val="22"/>
          <w:szCs w:val="22"/>
        </w:rPr>
        <w:t>IRRELEVANCIA DE PREJUICIO O LÁSTIMA</w:t>
      </w:r>
      <w:bookmarkEnd w:id="26"/>
      <w:bookmarkEnd w:id="27"/>
      <w:bookmarkEnd w:id="28"/>
    </w:p>
    <w:p w:rsidR="00E60758" w:rsidRPr="00567BC0" w:rsidRDefault="00E60758" w:rsidP="00567BC0">
      <w:pPr>
        <w:pStyle w:val="Cuerpodeltexto0"/>
        <w:numPr>
          <w:ilvl w:val="0"/>
          <w:numId w:val="4"/>
        </w:numPr>
        <w:tabs>
          <w:tab w:val="left" w:pos="440"/>
        </w:tabs>
        <w:spacing w:line="240" w:lineRule="auto"/>
        <w:jc w:val="both"/>
      </w:pPr>
      <w:bookmarkStart w:id="29" w:name="bookmark42"/>
      <w:bookmarkEnd w:id="29"/>
      <w:r w:rsidRPr="00567BC0">
        <w:t>Ustedes deben considerar la prueba y decidir el caso sin dejarse influenciar por sentimientos de prejuicio,</w:t>
      </w:r>
      <w:r w:rsidRPr="00567BC0">
        <w:br/>
        <w:t>parcialidad, miedo o lástima. No deben dejarse influenciar por la opinión pública. Nosotros esperamos y</w:t>
      </w:r>
      <w:r w:rsidRPr="00567BC0">
        <w:br/>
        <w:t>tenemos derecho a vuestra valoración imparcial de la prueba.</w:t>
      </w:r>
    </w:p>
    <w:p w:rsidR="00E60758" w:rsidRPr="00567BC0" w:rsidRDefault="00567BC0" w:rsidP="00567BC0">
      <w:pPr>
        <w:pStyle w:val="Cuerpodeltexto0"/>
        <w:spacing w:after="920" w:line="240" w:lineRule="auto"/>
        <w:jc w:val="both"/>
      </w:pPr>
      <w:r w:rsidRPr="00567BC0">
        <w:t>IRRELEVANCIA DEL  CASTIGO</w:t>
      </w:r>
    </w:p>
    <w:p w:rsidR="00E60758" w:rsidRPr="00567BC0" w:rsidRDefault="00E60758" w:rsidP="00567BC0">
      <w:pPr>
        <w:pStyle w:val="Cuerpodeltexto0"/>
        <w:numPr>
          <w:ilvl w:val="0"/>
          <w:numId w:val="5"/>
        </w:numPr>
        <w:tabs>
          <w:tab w:val="left" w:pos="435"/>
        </w:tabs>
        <w:spacing w:line="240" w:lineRule="auto"/>
        <w:jc w:val="both"/>
      </w:pPr>
      <w:bookmarkStart w:id="30" w:name="bookmark43"/>
      <w:bookmarkEnd w:id="30"/>
      <w:r w:rsidRPr="00567BC0">
        <w:t>El castigo no tiene nada que ver con vuestra tarea, la cual consiste en determinar si la parte acusadora ha</w:t>
      </w:r>
      <w:r w:rsidRPr="00567BC0">
        <w:br/>
        <w:t>probado la culpabilidad de Sebastián Alberto Petean Pocovi más allá de toda duda razonable. La pena no tiene</w:t>
      </w:r>
      <w:r w:rsidRPr="00567BC0">
        <w:br/>
        <w:t>lugar en vuestras deliberaciones o en vuestra decisión. Si ustedes encontraran a Sebastián Alberto Petean</w:t>
      </w:r>
      <w:r w:rsidRPr="00567BC0">
        <w:br/>
        <w:t xml:space="preserve">Pocovi culpable de un delito, es mi tarea, </w:t>
      </w:r>
      <w:r w:rsidRPr="00567BC0">
        <w:rPr>
          <w:bCs/>
          <w:iCs/>
        </w:rPr>
        <w:t>no</w:t>
      </w:r>
      <w:r w:rsidRPr="00567BC0">
        <w:t xml:space="preserve"> la de ustedes, el decidir cuál es la pena apropiada.</w:t>
      </w:r>
    </w:p>
    <w:p w:rsidR="00E60758" w:rsidRPr="00567BC0" w:rsidRDefault="00567BC0" w:rsidP="00567BC0">
      <w:pPr>
        <w:pStyle w:val="Ttulo10"/>
        <w:keepNext/>
        <w:keepLines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31" w:name="bookmark44"/>
      <w:bookmarkStart w:id="32" w:name="bookmark45"/>
      <w:bookmarkStart w:id="33" w:name="bookmark46"/>
      <w:r w:rsidRPr="00567BC0">
        <w:rPr>
          <w:rFonts w:ascii="Times New Roman" w:hAnsi="Times New Roman" w:cs="Times New Roman"/>
          <w:b w:val="0"/>
          <w:sz w:val="22"/>
          <w:szCs w:val="22"/>
        </w:rPr>
        <w:t>TAREA DEL JURADO. POSIBLES ENFOQUES</w:t>
      </w:r>
      <w:bookmarkEnd w:id="31"/>
      <w:bookmarkEnd w:id="32"/>
      <w:bookmarkEnd w:id="33"/>
    </w:p>
    <w:p w:rsidR="00E60758" w:rsidRPr="00567BC0" w:rsidRDefault="00E60758" w:rsidP="00567BC0">
      <w:pPr>
        <w:pStyle w:val="Cuerpodeltexto0"/>
        <w:numPr>
          <w:ilvl w:val="0"/>
          <w:numId w:val="6"/>
        </w:numPr>
        <w:tabs>
          <w:tab w:val="left" w:pos="435"/>
        </w:tabs>
        <w:spacing w:after="520" w:line="240" w:lineRule="auto"/>
        <w:jc w:val="both"/>
        <w:sectPr w:rsidR="00E60758" w:rsidRPr="00567BC0">
          <w:footerReference w:type="default" r:id="rId7"/>
          <w:pgSz w:w="12240" w:h="15840"/>
          <w:pgMar w:top="1172" w:right="868" w:bottom="980" w:left="1561" w:header="744" w:footer="3" w:gutter="0"/>
          <w:cols w:space="720"/>
          <w:noEndnote/>
          <w:docGrid w:linePitch="360"/>
        </w:sectPr>
      </w:pPr>
      <w:bookmarkStart w:id="34" w:name="bookmark47"/>
      <w:bookmarkEnd w:id="34"/>
      <w:r w:rsidRPr="00567BC0">
        <w:t xml:space="preserve">Cuando entren a la sala del jurado para comenzar sus deliberaciones, es muy importante que </w:t>
      </w:r>
      <w:r w:rsidRPr="00567BC0">
        <w:rPr>
          <w:bCs/>
          <w:u w:val="single"/>
        </w:rPr>
        <w:t>ninguno</w:t>
      </w:r>
      <w:r w:rsidRPr="00567BC0">
        <w:rPr>
          <w:bCs/>
        </w:rPr>
        <w:t xml:space="preserve"> </w:t>
      </w:r>
      <w:r w:rsidRPr="00567BC0">
        <w:t>de</w:t>
      </w:r>
      <w:r w:rsidRPr="00567BC0">
        <w:br/>
        <w:t>ustedes empiece diciéndole al conjunto que ya tiene una decisión tomada y que no la modificará, a pesar de lo</w:t>
      </w:r>
      <w:r w:rsidRPr="00567BC0">
        <w:br/>
        <w:t>que puedan decir los demás.</w:t>
      </w:r>
    </w:p>
    <w:p w:rsidR="00E60758" w:rsidRPr="00567BC0" w:rsidRDefault="00E60758" w:rsidP="00567BC0">
      <w:pPr>
        <w:pStyle w:val="Cuerpodeltexto0"/>
        <w:numPr>
          <w:ilvl w:val="0"/>
          <w:numId w:val="6"/>
        </w:numPr>
        <w:tabs>
          <w:tab w:val="left" w:pos="379"/>
        </w:tabs>
        <w:spacing w:line="240" w:lineRule="auto"/>
        <w:jc w:val="both"/>
      </w:pPr>
      <w:bookmarkStart w:id="35" w:name="bookmark48"/>
      <w:bookmarkEnd w:id="35"/>
      <w:r w:rsidRPr="00567BC0">
        <w:lastRenderedPageBreak/>
        <w:t>Como jurados, es vuestro deber hablar entre ustedes y escucharse el uno al otro. Discutan y analicen la</w:t>
      </w:r>
      <w:r w:rsidRPr="00567BC0">
        <w:br/>
        <w:t>prueba. Expongan sus propios puntos de vista. Escuchen lo que los demás tienen para decir. Intenten llegar a</w:t>
      </w:r>
      <w:r w:rsidRPr="00567BC0">
        <w:br/>
        <w:t>un acuerdo unánime, si esto es posible.</w:t>
      </w:r>
    </w:p>
    <w:p w:rsidR="00E60758" w:rsidRPr="00567BC0" w:rsidRDefault="00E60758" w:rsidP="00567BC0">
      <w:pPr>
        <w:pStyle w:val="Cuerpodeltexto0"/>
        <w:numPr>
          <w:ilvl w:val="0"/>
          <w:numId w:val="6"/>
        </w:numPr>
        <w:tabs>
          <w:tab w:val="left" w:pos="375"/>
        </w:tabs>
        <w:spacing w:line="240" w:lineRule="auto"/>
        <w:jc w:val="both"/>
      </w:pPr>
      <w:bookmarkStart w:id="36" w:name="bookmark49"/>
      <w:bookmarkEnd w:id="36"/>
      <w:r w:rsidRPr="00567BC0">
        <w:t>Cada uno de ustedes debe decidir el caso de manera individual. Sin embargo, deben hacerlo sólo después</w:t>
      </w:r>
      <w:r w:rsidRPr="00567BC0">
        <w:br/>
        <w:t>de haber considerado la prueba conjuntamente con los demás jurados, de haber escuchado los puntos de vista</w:t>
      </w:r>
      <w:r w:rsidRPr="00567BC0">
        <w:br/>
        <w:t>de los emcas jurados y de haber aplicado la ley tal cual yo se las expliqué.</w:t>
      </w:r>
    </w:p>
    <w:p w:rsidR="00E60758" w:rsidRPr="00567BC0" w:rsidRDefault="00E60758" w:rsidP="00567BC0">
      <w:pPr>
        <w:pStyle w:val="Cuerpodeltexto0"/>
        <w:numPr>
          <w:ilvl w:val="0"/>
          <w:numId w:val="6"/>
        </w:numPr>
        <w:tabs>
          <w:tab w:val="left" w:pos="379"/>
        </w:tabs>
        <w:spacing w:line="240" w:lineRule="auto"/>
        <w:jc w:val="both"/>
      </w:pPr>
      <w:bookmarkStart w:id="37" w:name="bookmark50"/>
      <w:bookmarkEnd w:id="37"/>
      <w:r w:rsidRPr="00567BC0">
        <w:t>Durante sus deliberaciones, no vacilen en reconsiderar vuestras propias opiniones. Modifiquen sus puntos</w:t>
      </w:r>
      <w:r w:rsidRPr="00567BC0">
        <w:br/>
        <w:t xml:space="preserve">de vista si encuentran que están equivocados. No obstante, </w:t>
      </w:r>
      <w:r w:rsidRPr="00567BC0">
        <w:rPr>
          <w:bCs/>
          <w:iCs/>
        </w:rPr>
        <w:t>no</w:t>
      </w:r>
      <w:r w:rsidRPr="00567BC0">
        <w:t xml:space="preserve"> abandonen sus honestas convicciones sólo</w:t>
      </w:r>
      <w:r w:rsidRPr="00567BC0">
        <w:br/>
        <w:t xml:space="preserve">porque otros piensen diferente. </w:t>
      </w:r>
      <w:r w:rsidRPr="00567BC0">
        <w:rPr>
          <w:bCs/>
          <w:iCs/>
        </w:rPr>
        <w:t>No</w:t>
      </w:r>
      <w:r w:rsidRPr="00567BC0">
        <w:t xml:space="preserve"> cambien de opinión sólo para terminar de una buena vez con el caso y</w:t>
      </w:r>
      <w:r w:rsidRPr="00567BC0">
        <w:br/>
        <w:t>alcanzar un veredicto.</w:t>
      </w:r>
    </w:p>
    <w:p w:rsidR="00E60758" w:rsidRPr="00567BC0" w:rsidRDefault="00E60758" w:rsidP="00567BC0">
      <w:pPr>
        <w:pStyle w:val="Cuerpodeltexto0"/>
        <w:numPr>
          <w:ilvl w:val="0"/>
          <w:numId w:val="6"/>
        </w:numPr>
        <w:tabs>
          <w:tab w:val="left" w:pos="379"/>
        </w:tabs>
        <w:spacing w:after="780" w:line="240" w:lineRule="auto"/>
        <w:jc w:val="both"/>
      </w:pPr>
      <w:bookmarkStart w:id="38" w:name="bookmark51"/>
      <w:bookmarkEnd w:id="38"/>
      <w:r w:rsidRPr="00567BC0">
        <w:t>Vuestra única responsabilidad es determinar si la parte acusadora ha probado o no la culpabilidad del</w:t>
      </w:r>
      <w:r w:rsidRPr="00567BC0">
        <w:br/>
        <w:t>acusado/a más allá de toda duda razonable. Vuestra contribución a la administración de justicia es rindiendo</w:t>
      </w:r>
      <w:r w:rsidRPr="00567BC0">
        <w:br/>
        <w:t>un veredicto justo y correcto.</w:t>
      </w:r>
    </w:p>
    <w:p w:rsidR="00E60758" w:rsidRPr="00567BC0" w:rsidRDefault="00567BC0" w:rsidP="00567BC0">
      <w:pPr>
        <w:pStyle w:val="Ttulo10"/>
        <w:keepNext/>
        <w:keepLines/>
        <w:spacing w:after="78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39" w:name="bookmark52"/>
      <w:bookmarkStart w:id="40" w:name="bookmark53"/>
      <w:bookmarkStart w:id="41" w:name="bookmark54"/>
      <w:r w:rsidRPr="00567BC0">
        <w:rPr>
          <w:rFonts w:ascii="Times New Roman" w:hAnsi="Times New Roman" w:cs="Times New Roman"/>
          <w:b w:val="0"/>
          <w:sz w:val="22"/>
          <w:szCs w:val="22"/>
        </w:rPr>
        <w:t>INSTRUCCIONES FUTURAS</w:t>
      </w:r>
      <w:bookmarkEnd w:id="39"/>
      <w:bookmarkEnd w:id="40"/>
      <w:bookmarkEnd w:id="41"/>
    </w:p>
    <w:p w:rsidR="00E60758" w:rsidRPr="00567BC0" w:rsidRDefault="00E60758" w:rsidP="00567BC0">
      <w:pPr>
        <w:pStyle w:val="Cuerpodeltexto0"/>
        <w:numPr>
          <w:ilvl w:val="0"/>
          <w:numId w:val="7"/>
        </w:numPr>
        <w:tabs>
          <w:tab w:val="left" w:pos="379"/>
        </w:tabs>
        <w:spacing w:after="780" w:line="240" w:lineRule="auto"/>
        <w:jc w:val="both"/>
      </w:pPr>
      <w:bookmarkStart w:id="42" w:name="bookmark55"/>
      <w:bookmarkEnd w:id="42"/>
      <w:r w:rsidRPr="00567BC0">
        <w:t>Al concluir estas instrucciones, los abogados pueden persuadirme sobre algo más que debería haberles</w:t>
      </w:r>
      <w:r w:rsidRPr="00567BC0">
        <w:br/>
        <w:t>manifestado a ustedes. Pude haber cometido algún error, o haber omitido algo. Quizás lo que les dije pudo</w:t>
      </w:r>
      <w:r w:rsidRPr="00567BC0">
        <w:br/>
        <w:t>haber sido enunciado de forma más clara para facilitar vuestra comprensión. A menos que les diga lo</w:t>
      </w:r>
      <w:r w:rsidRPr="00567BC0">
        <w:br/>
        <w:t xml:space="preserve">contrario, </w:t>
      </w:r>
      <w:r w:rsidRPr="00567BC0">
        <w:rPr>
          <w:bCs/>
          <w:iCs/>
        </w:rPr>
        <w:t>no</w:t>
      </w:r>
      <w:r w:rsidRPr="00567BC0">
        <w:t xml:space="preserve"> consideren que alguna instrucción futura que yo pueda darles tiene mayor o menor importancia</w:t>
      </w:r>
      <w:r w:rsidRPr="00567BC0">
        <w:br/>
        <w:t>que las que ya les dije sobre la ley. Todas las instrucciones sobre el derecho son parte del mismo paquete, sea</w:t>
      </w:r>
      <w:r w:rsidRPr="00567BC0">
        <w:br/>
        <w:t>cual sea el momento en que son impartidas.</w:t>
      </w:r>
    </w:p>
    <w:p w:rsidR="00E60758" w:rsidRPr="00567BC0" w:rsidRDefault="00E60758" w:rsidP="00567BC0">
      <w:pPr>
        <w:pStyle w:val="Ttulo10"/>
        <w:keepNext/>
        <w:keepLines/>
        <w:spacing w:after="78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43" w:name="bookmark56"/>
      <w:bookmarkStart w:id="44" w:name="bookmark57"/>
      <w:bookmarkStart w:id="45" w:name="bookmark58"/>
      <w:r w:rsidRPr="00567BC0">
        <w:rPr>
          <w:rFonts w:ascii="Times New Roman" w:hAnsi="Times New Roman" w:cs="Times New Roman"/>
          <w:b w:val="0"/>
          <w:sz w:val="22"/>
          <w:szCs w:val="22"/>
        </w:rPr>
        <w:t>PROCEDIMIENTO PARA EFECTUAR PREGUNTAS</w:t>
      </w:r>
      <w:bookmarkEnd w:id="43"/>
      <w:bookmarkEnd w:id="44"/>
      <w:bookmarkEnd w:id="45"/>
    </w:p>
    <w:p w:rsidR="00E60758" w:rsidRPr="00567BC0" w:rsidRDefault="00E60758" w:rsidP="00567BC0">
      <w:pPr>
        <w:pStyle w:val="Cuerpodeltexto0"/>
        <w:numPr>
          <w:ilvl w:val="0"/>
          <w:numId w:val="8"/>
        </w:numPr>
        <w:tabs>
          <w:tab w:val="left" w:pos="375"/>
        </w:tabs>
        <w:spacing w:line="240" w:lineRule="auto"/>
        <w:jc w:val="both"/>
      </w:pPr>
      <w:bookmarkStart w:id="46" w:name="bookmark59"/>
      <w:bookmarkEnd w:id="46"/>
      <w:r w:rsidRPr="00567BC0">
        <w:t>Si durante vuestras deliberaciones les surgiera alguna pregunta, por favor escríbanlas y entréguenselas al</w:t>
      </w:r>
      <w:r w:rsidRPr="00567BC0">
        <w:br/>
        <w:t>oficial de custodia, quién permanecerá en la puerta de entrada de vuestra sala de deliberaciones. El</w:t>
      </w:r>
      <w:r w:rsidRPr="00567BC0">
        <w:br/>
        <w:t>funcionario Judicial encargado de su custodia me entregará las preguntas. Yo las analizaré junto con los</w:t>
      </w:r>
      <w:r w:rsidRPr="00567BC0">
        <w:br/>
        <w:t>abogados. Luego ustedes serán traídos de vuelta a la sala del juicio. Vuestras preguntas serán repetidas y yo</w:t>
      </w:r>
      <w:r w:rsidRPr="00567BC0">
        <w:br/>
        <w:t>las contestaré en la medida que la ley permita. Responderé a vuestras preguntas a la mayor brevedad posible.</w:t>
      </w:r>
    </w:p>
    <w:p w:rsidR="00E60758" w:rsidRPr="00567BC0" w:rsidRDefault="00E60758" w:rsidP="00567BC0">
      <w:pPr>
        <w:pStyle w:val="Cuerpodeltexto0"/>
        <w:numPr>
          <w:ilvl w:val="0"/>
          <w:numId w:val="8"/>
        </w:numPr>
        <w:tabs>
          <w:tab w:val="left" w:pos="375"/>
        </w:tabs>
        <w:spacing w:line="240" w:lineRule="auto"/>
        <w:jc w:val="both"/>
      </w:pPr>
      <w:bookmarkStart w:id="47" w:name="bookmark60"/>
      <w:bookmarkEnd w:id="47"/>
      <w:r w:rsidRPr="00567BC0">
        <w:t>Les solicitamos formular las preguntas por escrito para que nos sea posible comprender exactamente lo</w:t>
      </w:r>
      <w:r w:rsidRPr="00567BC0">
        <w:br/>
        <w:t>que ustedes desean saber. De ese modo, esperamos poder ser más precisos y de utilidad en nuestras</w:t>
      </w:r>
      <w:r w:rsidRPr="00567BC0">
        <w:br/>
        <w:t>respuestas.</w:t>
      </w:r>
    </w:p>
    <w:p w:rsidR="00E60758" w:rsidRPr="00567BC0" w:rsidRDefault="00E60758" w:rsidP="00567BC0">
      <w:pPr>
        <w:pStyle w:val="Cuerpodeltexto0"/>
        <w:numPr>
          <w:ilvl w:val="0"/>
          <w:numId w:val="8"/>
        </w:numPr>
        <w:tabs>
          <w:tab w:val="left" w:pos="379"/>
        </w:tabs>
        <w:spacing w:after="520" w:line="240" w:lineRule="auto"/>
        <w:jc w:val="both"/>
      </w:pPr>
      <w:bookmarkStart w:id="48" w:name="bookmark61"/>
      <w:bookmarkEnd w:id="48"/>
      <w:r w:rsidRPr="00567BC0">
        <w:rPr>
          <w:bCs/>
        </w:rPr>
        <w:t>Recuerden siempre como muy importante</w:t>
      </w:r>
      <w:r w:rsidRPr="00567BC0">
        <w:t>: Jamás le digan a nadie en las notas que ustedes manden,</w:t>
      </w:r>
      <w:r w:rsidRPr="00567BC0">
        <w:br/>
        <w:t>incluyéndome a mi, cómo están las posturas en el jurado, sea numéricamente o de otra forma, incluyendo la</w:t>
      </w:r>
      <w:r w:rsidRPr="00567BC0">
        <w:br/>
        <w:t>cuestión de la culpabilidad o no culpabilidad del acusado.</w:t>
      </w:r>
      <w:r w:rsidRPr="00567BC0">
        <w:br w:type="page"/>
      </w:r>
    </w:p>
    <w:p w:rsidR="00E60758" w:rsidRPr="00567BC0" w:rsidRDefault="00567BC0" w:rsidP="00567BC0">
      <w:pPr>
        <w:pStyle w:val="Ttulo10"/>
        <w:keepNext/>
        <w:keepLines/>
        <w:spacing w:after="94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49" w:name="bookmark62"/>
      <w:bookmarkStart w:id="50" w:name="bookmark63"/>
      <w:bookmarkStart w:id="51" w:name="bookmark64"/>
      <w:r w:rsidRPr="00567BC0">
        <w:rPr>
          <w:rFonts w:ascii="Times New Roman" w:hAnsi="Times New Roman" w:cs="Times New Roman"/>
          <w:b w:val="0"/>
          <w:sz w:val="22"/>
          <w:szCs w:val="22"/>
        </w:rPr>
        <w:lastRenderedPageBreak/>
        <w:t>REQUISITOS DEL VEREDICTO</w:t>
      </w:r>
      <w:bookmarkEnd w:id="49"/>
      <w:bookmarkEnd w:id="50"/>
      <w:bookmarkEnd w:id="51"/>
    </w:p>
    <w:p w:rsidR="00E60758" w:rsidRPr="00567BC0" w:rsidRDefault="00E60758" w:rsidP="00567BC0">
      <w:pPr>
        <w:pStyle w:val="Cuerpodeltexto0"/>
        <w:numPr>
          <w:ilvl w:val="0"/>
          <w:numId w:val="9"/>
        </w:numPr>
        <w:tabs>
          <w:tab w:val="left" w:pos="493"/>
        </w:tabs>
        <w:spacing w:line="240" w:lineRule="auto"/>
        <w:jc w:val="both"/>
      </w:pPr>
      <w:bookmarkStart w:id="52" w:name="bookmark65"/>
      <w:bookmarkEnd w:id="52"/>
      <w:r w:rsidRPr="00567BC0">
        <w:t>Vuestro veredicto debe ser unánime. Esto es, todos ustedes deberán estar de acuerdo con el mismo</w:t>
      </w:r>
      <w:r w:rsidRPr="00567BC0">
        <w:br/>
        <w:t xml:space="preserve">veredicto, sea de </w:t>
      </w:r>
      <w:r w:rsidRPr="00567BC0">
        <w:rPr>
          <w:iCs/>
        </w:rPr>
        <w:t>no culpable</w:t>
      </w:r>
      <w:r w:rsidRPr="00567BC0">
        <w:t xml:space="preserve"> o de </w:t>
      </w:r>
      <w:r w:rsidRPr="00567BC0">
        <w:rPr>
          <w:iCs/>
        </w:rPr>
        <w:t>culpable.</w:t>
      </w:r>
    </w:p>
    <w:p w:rsidR="00E60758" w:rsidRPr="00567BC0" w:rsidRDefault="00E60758" w:rsidP="00567BC0">
      <w:pPr>
        <w:pStyle w:val="Cuerpodeltexto0"/>
        <w:numPr>
          <w:ilvl w:val="0"/>
          <w:numId w:val="9"/>
        </w:numPr>
        <w:tabs>
          <w:tab w:val="left" w:pos="440"/>
        </w:tabs>
        <w:spacing w:line="240" w:lineRule="auto"/>
        <w:jc w:val="both"/>
      </w:pPr>
      <w:bookmarkStart w:id="53" w:name="bookmark66"/>
      <w:bookmarkEnd w:id="53"/>
      <w:r w:rsidRPr="00567BC0">
        <w:t>Ustedes deben hacer todos los esfuerzos razonables para alcanzar un veredicto unánime. Consúltense los</w:t>
      </w:r>
      <w:r w:rsidRPr="00567BC0">
        <w:br/>
        <w:t>unos a los otros. Expresen vuestros puntos de vista. Escuchen los de los demás. Discutan sus diferencias con</w:t>
      </w:r>
      <w:r w:rsidRPr="00567BC0">
        <w:br/>
        <w:t>una mente abierta. Hagan lo mejor posible para decidir este caso.</w:t>
      </w:r>
    </w:p>
    <w:p w:rsidR="00E60758" w:rsidRPr="00567BC0" w:rsidRDefault="00E60758" w:rsidP="00567BC0">
      <w:pPr>
        <w:pStyle w:val="Cuerpodeltexto0"/>
        <w:numPr>
          <w:ilvl w:val="0"/>
          <w:numId w:val="9"/>
        </w:numPr>
        <w:tabs>
          <w:tab w:val="left" w:pos="430"/>
        </w:tabs>
        <w:spacing w:line="240" w:lineRule="auto"/>
        <w:jc w:val="both"/>
      </w:pPr>
      <w:bookmarkStart w:id="54" w:name="bookmark67"/>
      <w:bookmarkEnd w:id="54"/>
      <w:r w:rsidRPr="00567BC0">
        <w:t>Todos deben considerar la totalidad de la prueba de manera justa, imparcial y equitativa. Vuestra meta</w:t>
      </w:r>
      <w:r w:rsidRPr="00567BC0">
        <w:br/>
        <w:t>debe ser intentar alcanzar un acuerdo unánime que se ajuste a la opinión individual de cada jurado.</w:t>
      </w:r>
    </w:p>
    <w:p w:rsidR="00E60758" w:rsidRPr="00567BC0" w:rsidRDefault="00E60758" w:rsidP="00567BC0">
      <w:pPr>
        <w:pStyle w:val="Cuerpodeltexto0"/>
        <w:numPr>
          <w:ilvl w:val="0"/>
          <w:numId w:val="9"/>
        </w:numPr>
        <w:tabs>
          <w:tab w:val="left" w:pos="454"/>
        </w:tabs>
        <w:spacing w:line="240" w:lineRule="auto"/>
        <w:jc w:val="both"/>
      </w:pPr>
      <w:bookmarkStart w:id="55" w:name="bookmark68"/>
      <w:bookmarkEnd w:id="55"/>
      <w:r w:rsidRPr="00567BC0">
        <w:t>Cuando ustedes alcancen un veredicto unánime, el presidente del jurado deberá asentarlo en el formulario</w:t>
      </w:r>
      <w:r w:rsidRPr="00567BC0">
        <w:br/>
        <w:t>de veredicto y notificar al oficial de custodia. Regresaremos a la sala de juicio para recibirlo. El presidente del</w:t>
      </w:r>
      <w:r w:rsidRPr="00567BC0">
        <w:br/>
        <w:t>jurado leerá los veredictos en corte abierta y delante de todos los presentes.</w:t>
      </w:r>
    </w:p>
    <w:p w:rsidR="00E60758" w:rsidRPr="00567BC0" w:rsidRDefault="00E60758" w:rsidP="00567BC0">
      <w:pPr>
        <w:pStyle w:val="Cuerpodeltexto0"/>
        <w:numPr>
          <w:ilvl w:val="0"/>
          <w:numId w:val="9"/>
        </w:numPr>
        <w:tabs>
          <w:tab w:val="left" w:pos="430"/>
        </w:tabs>
        <w:spacing w:after="1300" w:line="240" w:lineRule="auto"/>
        <w:jc w:val="both"/>
      </w:pPr>
      <w:bookmarkStart w:id="56" w:name="bookmark69"/>
      <w:bookmarkEnd w:id="56"/>
      <w:r w:rsidRPr="00567BC0">
        <w:t xml:space="preserve">Si ustedes </w:t>
      </w:r>
      <w:r w:rsidRPr="00567BC0">
        <w:rPr>
          <w:bCs/>
        </w:rPr>
        <w:t xml:space="preserve">no alcanzan </w:t>
      </w:r>
      <w:r w:rsidRPr="00567BC0">
        <w:t>un veredicto unánime en cuanto a todos o uno de los hechos, me lo informarán por</w:t>
      </w:r>
      <w:r w:rsidRPr="00567BC0">
        <w:br/>
        <w:t>escrito a través de su presidente y luego les diré el camino a seguir.</w:t>
      </w:r>
    </w:p>
    <w:p w:rsidR="00E60758" w:rsidRPr="00567BC0" w:rsidRDefault="00567BC0" w:rsidP="00567BC0">
      <w:pPr>
        <w:pStyle w:val="Ttulo10"/>
        <w:keepNext/>
        <w:keepLines/>
        <w:spacing w:after="94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57" w:name="bookmark70"/>
      <w:bookmarkStart w:id="58" w:name="bookmark71"/>
      <w:bookmarkStart w:id="59" w:name="bookmark72"/>
      <w:r w:rsidRPr="00567BC0">
        <w:rPr>
          <w:rFonts w:ascii="Times New Roman" w:hAnsi="Times New Roman" w:cs="Times New Roman"/>
          <w:b w:val="0"/>
          <w:sz w:val="22"/>
          <w:szCs w:val="22"/>
        </w:rPr>
        <w:t>B. PRINCIPIOS GENERALES</w:t>
      </w:r>
      <w:bookmarkEnd w:id="57"/>
      <w:bookmarkEnd w:id="58"/>
      <w:bookmarkEnd w:id="59"/>
    </w:p>
    <w:p w:rsidR="00E60758" w:rsidRPr="00567BC0" w:rsidRDefault="00567BC0" w:rsidP="00567BC0">
      <w:pPr>
        <w:pStyle w:val="Ttulo10"/>
        <w:keepNext/>
        <w:keepLines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60" w:name="bookmark73"/>
      <w:bookmarkStart w:id="61" w:name="bookmark74"/>
      <w:bookmarkStart w:id="62" w:name="bookmark75"/>
      <w:r w:rsidRPr="00567BC0">
        <w:rPr>
          <w:rFonts w:ascii="Times New Roman" w:hAnsi="Times New Roman" w:cs="Times New Roman"/>
          <w:b w:val="0"/>
          <w:sz w:val="22"/>
          <w:szCs w:val="22"/>
        </w:rPr>
        <w:t>PRESUNCIÓN DE INOCENCIA</w:t>
      </w:r>
      <w:bookmarkEnd w:id="60"/>
      <w:bookmarkEnd w:id="61"/>
      <w:bookmarkEnd w:id="62"/>
    </w:p>
    <w:p w:rsidR="00E60758" w:rsidRPr="00567BC0" w:rsidRDefault="00E60758" w:rsidP="00567BC0">
      <w:pPr>
        <w:pStyle w:val="Cuerpodeltexto0"/>
        <w:numPr>
          <w:ilvl w:val="0"/>
          <w:numId w:val="10"/>
        </w:numPr>
        <w:tabs>
          <w:tab w:val="left" w:pos="430"/>
        </w:tabs>
        <w:spacing w:line="240" w:lineRule="auto"/>
        <w:jc w:val="both"/>
      </w:pPr>
      <w:bookmarkStart w:id="63" w:name="bookmark76"/>
      <w:bookmarkEnd w:id="63"/>
      <w:r w:rsidRPr="00567BC0">
        <w:t>Toda persona acusada de un delito se presume inocente, a menos y hasta que la parte acusadora pruebe su</w:t>
      </w:r>
      <w:r w:rsidRPr="00567BC0">
        <w:br/>
        <w:t>culpabilidad más allá de duda razonable.</w:t>
      </w:r>
    </w:p>
    <w:p w:rsidR="00E60758" w:rsidRPr="00567BC0" w:rsidRDefault="00E60758" w:rsidP="00567BC0">
      <w:pPr>
        <w:pStyle w:val="Cuerpodeltexto0"/>
        <w:numPr>
          <w:ilvl w:val="0"/>
          <w:numId w:val="10"/>
        </w:numPr>
        <w:tabs>
          <w:tab w:val="left" w:pos="430"/>
        </w:tabs>
        <w:spacing w:line="240" w:lineRule="auto"/>
        <w:jc w:val="both"/>
      </w:pPr>
      <w:bookmarkStart w:id="64" w:name="bookmark77"/>
      <w:bookmarkEnd w:id="64"/>
      <w:r w:rsidRPr="00567BC0">
        <w:t>La acusación por la cual Sebastián Alberto Petean Pocovi está siendo enjuiciado es sólo una acusación</w:t>
      </w:r>
      <w:r w:rsidRPr="00567BC0">
        <w:br/>
        <w:t>formal en su contra. Le informa a la persona acusada, del mismo modo que los informa a ustedes, cuál es el</w:t>
      </w:r>
      <w:r w:rsidRPr="00567BC0">
        <w:br/>
        <w:t xml:space="preserve">delito específico que el fiscal le imputa haber cometido. La acusación </w:t>
      </w:r>
      <w:r w:rsidRPr="00567BC0">
        <w:rPr>
          <w:bCs/>
          <w:iCs/>
        </w:rPr>
        <w:t>no constituye prueba</w:t>
      </w:r>
      <w:r w:rsidRPr="00567BC0">
        <w:t xml:space="preserve"> y </w:t>
      </w:r>
      <w:r w:rsidRPr="00567BC0">
        <w:rPr>
          <w:bCs/>
          <w:iCs/>
        </w:rPr>
        <w:t>no es prueba de</w:t>
      </w:r>
      <w:r w:rsidRPr="00567BC0">
        <w:rPr>
          <w:bCs/>
          <w:iCs/>
        </w:rPr>
        <w:br/>
        <w:t>culpabilidad</w:t>
      </w:r>
      <w:r w:rsidRPr="00567BC0">
        <w:rPr>
          <w:iCs/>
        </w:rPr>
        <w:t>.</w:t>
      </w:r>
    </w:p>
    <w:p w:rsidR="00E60758" w:rsidRPr="00567BC0" w:rsidRDefault="00E60758" w:rsidP="00567BC0">
      <w:pPr>
        <w:pStyle w:val="Cuerpodeltexto0"/>
        <w:numPr>
          <w:ilvl w:val="0"/>
          <w:numId w:val="10"/>
        </w:numPr>
        <w:tabs>
          <w:tab w:val="left" w:pos="430"/>
        </w:tabs>
        <w:spacing w:line="240" w:lineRule="auto"/>
        <w:jc w:val="both"/>
        <w:sectPr w:rsidR="00E60758" w:rsidRPr="00567BC0">
          <w:footerReference w:type="default" r:id="rId8"/>
          <w:footerReference w:type="first" r:id="rId9"/>
          <w:pgSz w:w="12240" w:h="15840"/>
          <w:pgMar w:top="1172" w:right="868" w:bottom="980" w:left="1561" w:header="0" w:footer="3" w:gutter="0"/>
          <w:cols w:space="720"/>
          <w:noEndnote/>
          <w:titlePg/>
          <w:docGrid w:linePitch="360"/>
        </w:sectPr>
      </w:pPr>
      <w:bookmarkStart w:id="65" w:name="bookmark78"/>
      <w:bookmarkEnd w:id="65"/>
      <w:r w:rsidRPr="00567BC0">
        <w:t>La presunción de inocencia es uno de los principios fundamentales con que nuestra Constitución Nacional</w:t>
      </w:r>
      <w:r w:rsidRPr="00567BC0">
        <w:br/>
        <w:t xml:space="preserve">ampara a todos sus habitantes. Eso significa que </w:t>
      </w:r>
      <w:r w:rsidRPr="00567BC0">
        <w:rPr>
          <w:bCs/>
        </w:rPr>
        <w:t xml:space="preserve">ustedes deben presumir o creer </w:t>
      </w:r>
      <w:r w:rsidRPr="00567BC0">
        <w:t>que Sebastián Alberto</w:t>
      </w:r>
      <w:r w:rsidRPr="00567BC0">
        <w:br/>
        <w:t xml:space="preserve">Petean Pocovi </w:t>
      </w:r>
      <w:r w:rsidRPr="00567BC0">
        <w:rPr>
          <w:bCs/>
          <w:iCs/>
        </w:rPr>
        <w:t>es inocente</w:t>
      </w:r>
      <w:r w:rsidRPr="00567BC0">
        <w:t>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lastRenderedPageBreak/>
        <w:t>Dicha presunción lo protege a lo largo de todo el proceso, incluidas vuestras deliberaciones al final del juicio.</w:t>
      </w:r>
      <w:r w:rsidRPr="00567BC0">
        <w:br/>
        <w:t>Para poder derribar la presunción de inocencia, la parte acusadora tiene la carga de probar y de convencerlos</w:t>
      </w:r>
      <w:r w:rsidRPr="00567BC0">
        <w:br/>
        <w:t>más allá de duda razonable que los delitos y hechos que se imputan al acusado Sebastian Alberto Petean</w:t>
      </w:r>
      <w:r w:rsidRPr="00567BC0">
        <w:br/>
        <w:t>Pocovi fueron cometidos y que él fue quien los cometió.</w:t>
      </w:r>
    </w:p>
    <w:p w:rsidR="00E60758" w:rsidRPr="00567BC0" w:rsidRDefault="00E60758" w:rsidP="00567BC0">
      <w:pPr>
        <w:pStyle w:val="Ttulo10"/>
        <w:keepNext/>
        <w:keepLines/>
        <w:spacing w:after="78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66" w:name="bookmark79"/>
      <w:bookmarkStart w:id="67" w:name="bookmark80"/>
      <w:bookmarkStart w:id="68" w:name="bookmark81"/>
      <w:r w:rsidRPr="00567BC0">
        <w:rPr>
          <w:rFonts w:ascii="Times New Roman" w:hAnsi="Times New Roman" w:cs="Times New Roman"/>
          <w:b w:val="0"/>
          <w:sz w:val="22"/>
          <w:szCs w:val="22"/>
        </w:rPr>
        <w:t>carga de la prueba</w:t>
      </w:r>
      <w:bookmarkEnd w:id="66"/>
      <w:bookmarkEnd w:id="67"/>
      <w:bookmarkEnd w:id="68"/>
    </w:p>
    <w:p w:rsidR="00E60758" w:rsidRPr="00567BC0" w:rsidRDefault="00E60758" w:rsidP="00567BC0">
      <w:pPr>
        <w:pStyle w:val="Cuerpodeltexto0"/>
        <w:numPr>
          <w:ilvl w:val="0"/>
          <w:numId w:val="11"/>
        </w:numPr>
        <w:tabs>
          <w:tab w:val="left" w:pos="383"/>
        </w:tabs>
        <w:spacing w:after="260" w:line="240" w:lineRule="auto"/>
        <w:jc w:val="both"/>
      </w:pPr>
      <w:bookmarkStart w:id="69" w:name="bookmark82"/>
      <w:bookmarkEnd w:id="69"/>
      <w:r w:rsidRPr="00567BC0">
        <w:t xml:space="preserve">El acusado </w:t>
      </w:r>
      <w:r w:rsidRPr="00567BC0">
        <w:rPr>
          <w:bCs/>
          <w:iCs/>
        </w:rPr>
        <w:t>no está</w:t>
      </w:r>
      <w:r w:rsidRPr="00567BC0">
        <w:t xml:space="preserve"> obligado a presentar prueba </w:t>
      </w:r>
      <w:r w:rsidRPr="00567BC0">
        <w:rPr>
          <w:bCs/>
          <w:iCs/>
        </w:rPr>
        <w:t>ni a probar nada</w:t>
      </w:r>
      <w:r w:rsidRPr="00567BC0">
        <w:t xml:space="preserve"> en este caso. En particular, no tiene que</w:t>
      </w:r>
      <w:r w:rsidRPr="00567BC0">
        <w:br/>
        <w:t>demostrar su inocencia por los delitos con que lo acusan.</w:t>
      </w:r>
    </w:p>
    <w:p w:rsidR="00E60758" w:rsidRPr="00567BC0" w:rsidRDefault="00E60758" w:rsidP="00567BC0">
      <w:pPr>
        <w:pStyle w:val="Cuerpodeltexto0"/>
        <w:numPr>
          <w:ilvl w:val="0"/>
          <w:numId w:val="11"/>
        </w:numPr>
        <w:tabs>
          <w:tab w:val="left" w:pos="388"/>
        </w:tabs>
        <w:spacing w:after="260" w:line="240" w:lineRule="auto"/>
        <w:jc w:val="both"/>
      </w:pPr>
      <w:bookmarkStart w:id="70" w:name="bookmark83"/>
      <w:bookmarkEnd w:id="70"/>
      <w:r w:rsidRPr="00567BC0">
        <w:t>Desde el principio hasta el final, es el fiscal quien debe probar la culpabilidad de las personas acusadas</w:t>
      </w:r>
      <w:r w:rsidRPr="00567BC0">
        <w:br/>
        <w:t>más allá de duda razonable. Es el fiscal quien debe probar la culpabilidad de Sebastián Alberto Petean Pocovi</w:t>
      </w:r>
      <w:r w:rsidRPr="00567BC0">
        <w:br/>
        <w:t>más allá de duda razonable. No es el acusado el que debe probar su inocencia.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 xml:space="preserve">Ustedes deben encontrar a Sebastián Alberto Petean Pocovi </w:t>
      </w:r>
      <w:r w:rsidRPr="00567BC0">
        <w:rPr>
          <w:bCs/>
          <w:iCs/>
        </w:rPr>
        <w:t>no culpable</w:t>
      </w:r>
      <w:r w:rsidRPr="00567BC0">
        <w:t xml:space="preserve"> de un delito a menos que el fiscal los</w:t>
      </w:r>
      <w:r w:rsidRPr="00567BC0">
        <w:br/>
        <w:t>convenza más allá de duda razonable que él es culpable por haber cometido dicho delito.</w:t>
      </w:r>
    </w:p>
    <w:p w:rsidR="00E60758" w:rsidRPr="00567BC0" w:rsidRDefault="00567BC0" w:rsidP="00567BC0">
      <w:pPr>
        <w:pStyle w:val="Ttulo10"/>
        <w:keepNext/>
        <w:keepLines/>
        <w:spacing w:after="78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71" w:name="bookmark84"/>
      <w:bookmarkStart w:id="72" w:name="bookmark85"/>
      <w:bookmarkStart w:id="73" w:name="bookmark86"/>
      <w:r w:rsidRPr="00567BC0">
        <w:rPr>
          <w:rFonts w:ascii="Times New Roman" w:hAnsi="Times New Roman" w:cs="Times New Roman"/>
          <w:b w:val="0"/>
          <w:sz w:val="22"/>
          <w:szCs w:val="22"/>
        </w:rPr>
        <w:t>DUDA RAZONABLE</w:t>
      </w:r>
      <w:bookmarkEnd w:id="71"/>
      <w:bookmarkEnd w:id="72"/>
      <w:bookmarkEnd w:id="73"/>
    </w:p>
    <w:p w:rsidR="00E60758" w:rsidRPr="00567BC0" w:rsidRDefault="00E60758" w:rsidP="00567BC0">
      <w:pPr>
        <w:pStyle w:val="Cuerpodeltexto0"/>
        <w:numPr>
          <w:ilvl w:val="0"/>
          <w:numId w:val="12"/>
        </w:numPr>
        <w:tabs>
          <w:tab w:val="left" w:pos="383"/>
        </w:tabs>
        <w:spacing w:after="260" w:line="240" w:lineRule="auto"/>
        <w:jc w:val="both"/>
      </w:pPr>
      <w:bookmarkStart w:id="74" w:name="bookmark87"/>
      <w:bookmarkEnd w:id="74"/>
      <w:r w:rsidRPr="00567BC0">
        <w:t xml:space="preserve">La frase </w:t>
      </w:r>
      <w:r w:rsidRPr="00567BC0">
        <w:rPr>
          <w:bCs/>
          <w:iCs/>
        </w:rPr>
        <w:t>“más allá de duda razonable”</w:t>
      </w:r>
      <w:r w:rsidRPr="00567BC0">
        <w:t xml:space="preserve"> constituye una parte muy importante de nuestro sistema de justicia</w:t>
      </w:r>
      <w:r w:rsidRPr="00567BC0">
        <w:br/>
        <w:t xml:space="preserve">constitucional en materia penal. Cada vez que usen la palabra </w:t>
      </w:r>
      <w:r w:rsidRPr="00567BC0">
        <w:rPr>
          <w:bCs/>
          <w:iCs/>
        </w:rPr>
        <w:t>"duda razonable"</w:t>
      </w:r>
      <w:r w:rsidRPr="00567BC0">
        <w:t xml:space="preserve"> en sus deliberaciones,</w:t>
      </w:r>
      <w:r w:rsidRPr="00567BC0">
        <w:br/>
        <w:t>deberán considerar lo siguiente:</w:t>
      </w:r>
    </w:p>
    <w:p w:rsidR="00E60758" w:rsidRPr="00567BC0" w:rsidRDefault="00E60758" w:rsidP="00567BC0">
      <w:pPr>
        <w:pStyle w:val="Cuerpodeltexto0"/>
        <w:numPr>
          <w:ilvl w:val="0"/>
          <w:numId w:val="12"/>
        </w:numPr>
        <w:tabs>
          <w:tab w:val="left" w:pos="388"/>
        </w:tabs>
        <w:spacing w:after="260" w:line="240" w:lineRule="auto"/>
        <w:jc w:val="both"/>
      </w:pPr>
      <w:bookmarkStart w:id="75" w:name="bookmark88"/>
      <w:bookmarkEnd w:id="75"/>
      <w:r w:rsidRPr="00567BC0">
        <w:t>Una duda razonable no es una duda inverosimil, forzada, especulativa o imaginaria. No es una duda</w:t>
      </w:r>
      <w:r w:rsidRPr="00567BC0">
        <w:br/>
        <w:t xml:space="preserve">basada en lástima, piedad o prejuicio. Es una duda </w:t>
      </w:r>
      <w:r w:rsidRPr="00567BC0">
        <w:rPr>
          <w:bCs/>
          <w:iCs/>
        </w:rPr>
        <w:t>basada en la razón y en el sentido común</w:t>
      </w:r>
      <w:r w:rsidRPr="00567BC0">
        <w:rPr>
          <w:iCs/>
        </w:rPr>
        <w:t>.</w:t>
      </w:r>
      <w:r w:rsidRPr="00567BC0">
        <w:t xml:space="preserve"> Es la duda que</w:t>
      </w:r>
      <w:r w:rsidRPr="00567BC0">
        <w:br/>
        <w:t xml:space="preserve">surge de una serena, justa e imparcial consideración </w:t>
      </w:r>
      <w:r w:rsidRPr="00567BC0">
        <w:rPr>
          <w:bCs/>
        </w:rPr>
        <w:t xml:space="preserve">de toda la prueba </w:t>
      </w:r>
      <w:r w:rsidRPr="00567BC0">
        <w:t>admitida en el juicio. Es aquella duda</w:t>
      </w:r>
      <w:r w:rsidRPr="00567BC0">
        <w:br/>
        <w:t>que de manera lógica puede surgir de las pruebas, de la debilidad de las pruebas, por contradicción entre las</w:t>
      </w:r>
      <w:r w:rsidRPr="00567BC0">
        <w:br/>
        <w:t>pruebas o por falta de pruebas en apoyo de la acusación.</w:t>
      </w:r>
    </w:p>
    <w:p w:rsidR="00E60758" w:rsidRPr="00567BC0" w:rsidRDefault="00E60758" w:rsidP="00567BC0">
      <w:pPr>
        <w:pStyle w:val="Cuerpodeltexto0"/>
        <w:numPr>
          <w:ilvl w:val="0"/>
          <w:numId w:val="12"/>
        </w:numPr>
        <w:tabs>
          <w:tab w:val="left" w:pos="383"/>
        </w:tabs>
        <w:spacing w:after="260" w:line="240" w:lineRule="auto"/>
        <w:jc w:val="both"/>
      </w:pPr>
      <w:bookmarkStart w:id="76" w:name="bookmark89"/>
      <w:bookmarkEnd w:id="76"/>
      <w:r w:rsidRPr="00567BC0">
        <w:t xml:space="preserve">No es suficiente con que ustedes crean que Sebastián Alberto Petean Pocovi es </w:t>
      </w:r>
      <w:r w:rsidRPr="00567BC0">
        <w:rPr>
          <w:bCs/>
          <w:iCs/>
        </w:rPr>
        <w:t>probable o posiblemente</w:t>
      </w:r>
      <w:r w:rsidRPr="00567BC0">
        <w:rPr>
          <w:bCs/>
          <w:iCs/>
        </w:rPr>
        <w:br/>
      </w:r>
      <w:r w:rsidRPr="00567BC0">
        <w:t xml:space="preserve">culpable. En esas circunstancias, ustedes deben declarar al acusado </w:t>
      </w:r>
      <w:r w:rsidRPr="00567BC0">
        <w:rPr>
          <w:bCs/>
          <w:iCs/>
        </w:rPr>
        <w:t>no culpable</w:t>
      </w:r>
      <w:r w:rsidRPr="00567BC0">
        <w:t>, ya que el fiscal no los ha</w:t>
      </w:r>
      <w:r w:rsidRPr="00567BC0">
        <w:br/>
        <w:t>convencido de la culpabilidad del acusado más allá de duda razonable.</w:t>
      </w:r>
    </w:p>
    <w:p w:rsidR="00E60758" w:rsidRPr="00567BC0" w:rsidRDefault="00E60758" w:rsidP="00567BC0">
      <w:pPr>
        <w:pStyle w:val="Cuerpodeltexto0"/>
        <w:numPr>
          <w:ilvl w:val="0"/>
          <w:numId w:val="12"/>
        </w:numPr>
        <w:tabs>
          <w:tab w:val="left" w:pos="388"/>
        </w:tabs>
        <w:spacing w:after="260" w:line="240" w:lineRule="auto"/>
        <w:jc w:val="both"/>
      </w:pPr>
      <w:bookmarkStart w:id="77" w:name="bookmark90"/>
      <w:bookmarkEnd w:id="77"/>
      <w:r w:rsidRPr="00567BC0">
        <w:t>Deben también recordar, sin embargo, que resulta casi imposible probar un hecho con certeza absoluta o</w:t>
      </w:r>
      <w:r w:rsidRPr="00567BC0">
        <w:br/>
        <w:t xml:space="preserve">matemática. </w:t>
      </w:r>
      <w:r w:rsidRPr="00567BC0">
        <w:rPr>
          <w:bCs/>
        </w:rPr>
        <w:t xml:space="preserve">No se exige que las partes acusadoras así lo hagan. </w:t>
      </w:r>
      <w:r w:rsidRPr="00567BC0">
        <w:t>La certeza absoluta es un estándar de</w:t>
      </w:r>
      <w:r w:rsidRPr="00567BC0">
        <w:br/>
        <w:t>prueba que es imposible de alcanzar en el mundo humano. Sin embargo, el principio de prueba más allá de</w:t>
      </w:r>
      <w:r w:rsidRPr="00567BC0">
        <w:br/>
        <w:t>duda razonable es lo más cercano que existe a la certeza absoluta. Es mucho más que un simple balance de</w:t>
      </w:r>
      <w:r w:rsidRPr="00567BC0">
        <w:br/>
        <w:t>probabilidades.</w:t>
      </w:r>
    </w:p>
    <w:p w:rsidR="00E60758" w:rsidRPr="00567BC0" w:rsidRDefault="00E60758" w:rsidP="00567BC0">
      <w:pPr>
        <w:pStyle w:val="Cuerpodeltexto0"/>
        <w:numPr>
          <w:ilvl w:val="0"/>
          <w:numId w:val="12"/>
        </w:numPr>
        <w:tabs>
          <w:tab w:val="left" w:pos="388"/>
        </w:tabs>
        <w:spacing w:after="260" w:line="240" w:lineRule="auto"/>
        <w:jc w:val="both"/>
      </w:pPr>
      <w:bookmarkStart w:id="78" w:name="bookmark91"/>
      <w:bookmarkEnd w:id="78"/>
      <w:r w:rsidRPr="00567BC0">
        <w:t xml:space="preserve">Si al finalizar el caso y después de haber valorado toda la prueba rendida en el juicio, ustedes </w:t>
      </w:r>
      <w:r w:rsidRPr="00567BC0">
        <w:rPr>
          <w:bCs/>
          <w:iCs/>
        </w:rPr>
        <w:t>están</w:t>
      </w:r>
      <w:r w:rsidRPr="00567BC0">
        <w:rPr>
          <w:bCs/>
          <w:iCs/>
        </w:rPr>
        <w:br/>
        <w:t>seguros</w:t>
      </w:r>
      <w:r w:rsidRPr="00567BC0">
        <w:t xml:space="preserve"> de que los delitos imputados fueron probados y que el imputado fue quien lo cometió, deberán emitir</w:t>
      </w:r>
      <w:r w:rsidRPr="00567BC0">
        <w:br/>
        <w:t>un veredicto de culpabilidad, ya que ustedes habrán sido convencidos de su culpabilidad por ese delito más</w:t>
      </w:r>
      <w:r w:rsidRPr="00567BC0">
        <w:br/>
        <w:t>allá de duda razonable.</w:t>
      </w:r>
      <w:r w:rsidRPr="00567BC0"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12"/>
        </w:numPr>
        <w:tabs>
          <w:tab w:val="left" w:pos="423"/>
        </w:tabs>
        <w:spacing w:after="260" w:line="240" w:lineRule="auto"/>
        <w:jc w:val="both"/>
      </w:pPr>
      <w:bookmarkStart w:id="79" w:name="bookmark92"/>
      <w:bookmarkEnd w:id="79"/>
      <w:r w:rsidRPr="00567BC0">
        <w:lastRenderedPageBreak/>
        <w:t>Si al finalizar el caso y basándose en toda la prueba, ustedes tienen una duda razonable en cuanto al grado</w:t>
      </w:r>
      <w:r w:rsidRPr="00567BC0">
        <w:br/>
        <w:t>o grados del delito o entre delitos de distinta gravedad, sólo podrán declarar culpable al acusado por el grado</w:t>
      </w:r>
      <w:r w:rsidRPr="00567BC0">
        <w:br/>
        <w:t>inferior del delito o por el delito de menor gravedad.</w:t>
      </w:r>
    </w:p>
    <w:p w:rsidR="00E60758" w:rsidRPr="00567BC0" w:rsidRDefault="00E60758" w:rsidP="00567BC0">
      <w:pPr>
        <w:pStyle w:val="Cuerpodeltexto0"/>
        <w:numPr>
          <w:ilvl w:val="0"/>
          <w:numId w:val="12"/>
        </w:numPr>
        <w:tabs>
          <w:tab w:val="left" w:pos="423"/>
        </w:tabs>
        <w:spacing w:after="780" w:line="240" w:lineRule="auto"/>
        <w:jc w:val="both"/>
      </w:pPr>
      <w:bookmarkStart w:id="80" w:name="bookmark93"/>
      <w:bookmarkEnd w:id="80"/>
      <w:r w:rsidRPr="00567BC0">
        <w:t>Si al finalizar el caso y basándose en toda la prueba o en la inexistencia de prueba en apoyo de la</w:t>
      </w:r>
      <w:r w:rsidRPr="00567BC0">
        <w:br/>
        <w:t>imputación, ustedes no están seguros de que el delito imputado haya existido o que Sebastián Alberto Petean</w:t>
      </w:r>
      <w:r w:rsidRPr="00567BC0">
        <w:br/>
        <w:t xml:space="preserve">Pocovi fue quien lo cometió, ustedes deberán declararlo </w:t>
      </w:r>
      <w:r w:rsidRPr="00567BC0">
        <w:rPr>
          <w:bCs/>
          <w:iCs/>
        </w:rPr>
        <w:t>no culpable</w:t>
      </w:r>
      <w:r w:rsidRPr="00567BC0">
        <w:t xml:space="preserve"> de dicho delito, ya que la parte acusadora</w:t>
      </w:r>
      <w:r w:rsidRPr="00567BC0">
        <w:br/>
        <w:t>fracasó al intentar convencerlos más allá de duda razonable.</w:t>
      </w:r>
    </w:p>
    <w:p w:rsidR="00E60758" w:rsidRPr="00567BC0" w:rsidRDefault="00E60758" w:rsidP="00567BC0">
      <w:pPr>
        <w:pStyle w:val="Ttulo20"/>
        <w:keepNext/>
        <w:keepLines/>
        <w:spacing w:line="240" w:lineRule="auto"/>
        <w:jc w:val="both"/>
        <w:rPr>
          <w:b w:val="0"/>
        </w:rPr>
      </w:pPr>
      <w:bookmarkStart w:id="81" w:name="bookmark94"/>
      <w:bookmarkStart w:id="82" w:name="bookmark95"/>
      <w:bookmarkStart w:id="83" w:name="bookmark96"/>
      <w:r w:rsidRPr="00567BC0">
        <w:rPr>
          <w:b w:val="0"/>
        </w:rPr>
        <w:t>NEGATIVA A DECLARAR DEL ACUSADO</w:t>
      </w:r>
      <w:bookmarkEnd w:id="81"/>
      <w:bookmarkEnd w:id="82"/>
      <w:bookmarkEnd w:id="83"/>
    </w:p>
    <w:p w:rsidR="00E60758" w:rsidRPr="00567BC0" w:rsidRDefault="00E60758" w:rsidP="00567BC0">
      <w:pPr>
        <w:pStyle w:val="Ttulo20"/>
        <w:keepNext/>
        <w:keepLines/>
        <w:spacing w:line="240" w:lineRule="auto"/>
        <w:jc w:val="both"/>
        <w:rPr>
          <w:b w:val="0"/>
        </w:rPr>
      </w:pPr>
      <w:bookmarkStart w:id="84" w:name="bookmark97"/>
      <w:bookmarkStart w:id="85" w:name="bookmark98"/>
      <w:bookmarkStart w:id="86" w:name="bookmark99"/>
      <w:r w:rsidRPr="00567BC0">
        <w:rPr>
          <w:b w:val="0"/>
        </w:rPr>
        <w:t>(Leer sólo si no declara)</w:t>
      </w:r>
      <w:bookmarkEnd w:id="84"/>
      <w:bookmarkEnd w:id="85"/>
      <w:bookmarkEnd w:id="86"/>
    </w:p>
    <w:p w:rsidR="00E60758" w:rsidRPr="00567BC0" w:rsidRDefault="00E60758" w:rsidP="00567BC0">
      <w:pPr>
        <w:pStyle w:val="Cuerpodeltexto0"/>
        <w:numPr>
          <w:ilvl w:val="0"/>
          <w:numId w:val="13"/>
        </w:numPr>
        <w:tabs>
          <w:tab w:val="left" w:pos="423"/>
        </w:tabs>
        <w:spacing w:after="260" w:line="240" w:lineRule="auto"/>
        <w:jc w:val="both"/>
      </w:pPr>
      <w:bookmarkStart w:id="87" w:name="bookmark100"/>
      <w:bookmarkEnd w:id="87"/>
      <w:r w:rsidRPr="00567BC0">
        <w:t>Otro principio fundamental de nuestra Constitución es el que establece que toda persona acusada de un</w:t>
      </w:r>
      <w:r w:rsidRPr="00567BC0">
        <w:br/>
        <w:t>delito tiene el derecho a negarse a declarar sin que esa negativa haga presunción alguna en su contra.</w:t>
      </w:r>
    </w:p>
    <w:p w:rsidR="00E60758" w:rsidRPr="00567BC0" w:rsidRDefault="00E60758" w:rsidP="00567BC0">
      <w:pPr>
        <w:pStyle w:val="Cuerpodeltexto0"/>
        <w:numPr>
          <w:ilvl w:val="0"/>
          <w:numId w:val="13"/>
        </w:numPr>
        <w:tabs>
          <w:tab w:val="left" w:pos="428"/>
        </w:tabs>
        <w:spacing w:after="260" w:line="240" w:lineRule="auto"/>
        <w:jc w:val="both"/>
      </w:pPr>
      <w:bookmarkStart w:id="88" w:name="bookmark101"/>
      <w:bookmarkEnd w:id="88"/>
      <w:r w:rsidRPr="00567BC0">
        <w:t>La Constitución exige que la parte acusadora pruebe sus acusaciones contra el acusado. No es necesario</w:t>
      </w:r>
      <w:r w:rsidRPr="00567BC0">
        <w:br/>
        <w:t>para el imputado desmentir nada, ni se le exige demostrar su inocencia. Es a la parte acusadora a quien le</w:t>
      </w:r>
      <w:r w:rsidRPr="00567BC0">
        <w:br/>
        <w:t>incumbe la prueba de su culpabilidad mediante prueba más allá de toda duda razonable.</w:t>
      </w:r>
    </w:p>
    <w:p w:rsidR="00E60758" w:rsidRPr="00567BC0" w:rsidRDefault="00E60758" w:rsidP="00567BC0">
      <w:pPr>
        <w:pStyle w:val="Cuerpodeltexto0"/>
        <w:numPr>
          <w:ilvl w:val="0"/>
          <w:numId w:val="13"/>
        </w:numPr>
        <w:tabs>
          <w:tab w:val="left" w:pos="428"/>
        </w:tabs>
        <w:spacing w:after="260" w:line="240" w:lineRule="auto"/>
        <w:jc w:val="both"/>
      </w:pPr>
      <w:bookmarkStart w:id="89" w:name="bookmark102"/>
      <w:bookmarkEnd w:id="89"/>
      <w:r w:rsidRPr="00567BC0">
        <w:t xml:space="preserve">El acusado ejercitó su derecho fundamental de la Constitución al elegir no declarar en este caso. </w:t>
      </w:r>
      <w:r w:rsidRPr="00567BC0">
        <w:rPr>
          <w:bCs/>
          <w:iCs/>
        </w:rPr>
        <w:t>No</w:t>
      </w:r>
      <w:r w:rsidRPr="00567BC0">
        <w:t xml:space="preserve"> deben</w:t>
      </w:r>
      <w:r w:rsidRPr="00567BC0">
        <w:br/>
        <w:t>ver esto como una admisión de su culpabilidad o ser influenciados de ningún modo por esta decisión de él</w:t>
      </w:r>
    </w:p>
    <w:p w:rsidR="00E60758" w:rsidRPr="00567BC0" w:rsidRDefault="00E60758" w:rsidP="00567BC0">
      <w:pPr>
        <w:pStyle w:val="Cuerpodeltexto0"/>
        <w:numPr>
          <w:ilvl w:val="0"/>
          <w:numId w:val="13"/>
        </w:numPr>
        <w:tabs>
          <w:tab w:val="left" w:pos="409"/>
        </w:tabs>
        <w:spacing w:after="260" w:line="240" w:lineRule="auto"/>
        <w:jc w:val="both"/>
      </w:pPr>
      <w:bookmarkStart w:id="90" w:name="bookmark103"/>
      <w:bookmarkEnd w:id="90"/>
      <w:r w:rsidRPr="00567BC0">
        <w:t>Ningún jurado puede alguna vez preocuparse porque el acusado/a haya o no declarado en este caso.</w:t>
      </w:r>
    </w:p>
    <w:p w:rsidR="00E60758" w:rsidRPr="00567BC0" w:rsidRDefault="00E60758" w:rsidP="00567BC0">
      <w:pPr>
        <w:pStyle w:val="Ttulo10"/>
        <w:keepNext/>
        <w:keepLines/>
        <w:spacing w:after="78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91" w:name="bookmark104"/>
      <w:bookmarkStart w:id="92" w:name="bookmark105"/>
      <w:bookmarkStart w:id="93" w:name="bookmark106"/>
      <w:r w:rsidRPr="00567BC0">
        <w:rPr>
          <w:rFonts w:ascii="Times New Roman" w:hAnsi="Times New Roman" w:cs="Times New Roman"/>
          <w:b w:val="0"/>
          <w:sz w:val="22"/>
          <w:szCs w:val="22"/>
        </w:rPr>
        <w:t>valoración de la prueba</w:t>
      </w:r>
      <w:bookmarkEnd w:id="91"/>
      <w:bookmarkEnd w:id="92"/>
      <w:bookmarkEnd w:id="93"/>
    </w:p>
    <w:p w:rsidR="00E60758" w:rsidRPr="00567BC0" w:rsidRDefault="00E60758" w:rsidP="00567BC0">
      <w:pPr>
        <w:pStyle w:val="Cuerpodeltexto0"/>
        <w:numPr>
          <w:ilvl w:val="0"/>
          <w:numId w:val="14"/>
        </w:numPr>
        <w:tabs>
          <w:tab w:val="left" w:pos="650"/>
        </w:tabs>
        <w:spacing w:after="260" w:line="240" w:lineRule="auto"/>
        <w:jc w:val="both"/>
      </w:pPr>
      <w:bookmarkStart w:id="94" w:name="bookmark107"/>
      <w:bookmarkEnd w:id="94"/>
      <w:r w:rsidRPr="00567BC0">
        <w:t>A fin de tomar una decisión, ustedes deben considerar cuidadosamente, y con una mente abierta, la</w:t>
      </w:r>
      <w:r w:rsidRPr="00567BC0">
        <w:br/>
        <w:t>totalidad de la prueba presentada durante el juicio. Son ustedes quienes deciden qué prueba es fidedigna y</w:t>
      </w:r>
      <w:r w:rsidRPr="00567BC0">
        <w:br/>
        <w:t>creíble. Pueden encontrar algunas pruebas no confiables o menos confiables que otras. Dependerá</w:t>
      </w:r>
      <w:r w:rsidRPr="00567BC0">
        <w:br/>
        <w:t>exclusivamente de ustedes qué tanto o qué tan poco creerán y confiarán en el testimonio de cualquier testigo.</w:t>
      </w:r>
      <w:r w:rsidRPr="00567BC0">
        <w:br/>
        <w:t>Ustedes pueden no creer o creer sólo una parte o en la totalidad de la prueba.</w:t>
      </w:r>
    </w:p>
    <w:p w:rsidR="00E60758" w:rsidRPr="00567BC0" w:rsidRDefault="00E60758" w:rsidP="00567BC0">
      <w:pPr>
        <w:pStyle w:val="Cuerpodeltexto0"/>
        <w:numPr>
          <w:ilvl w:val="0"/>
          <w:numId w:val="14"/>
        </w:numPr>
        <w:tabs>
          <w:tab w:val="left" w:pos="650"/>
        </w:tabs>
        <w:spacing w:after="260" w:line="240" w:lineRule="auto"/>
        <w:jc w:val="both"/>
      </w:pPr>
      <w:bookmarkStart w:id="95" w:name="bookmark108"/>
      <w:bookmarkEnd w:id="95"/>
      <w:r w:rsidRPr="00567BC0">
        <w:t>Cuando ustedes estén en la sala de deliberaciones del jurado para analizar el caso, utilicen el mismo</w:t>
      </w:r>
      <w:r w:rsidRPr="00567BC0">
        <w:br/>
        <w:t>sentido común que usan a diario para saber si las personas con las que se relacionan saben de lo que están</w:t>
      </w:r>
      <w:r w:rsidRPr="00567BC0">
        <w:br/>
        <w:t>hablando y si están diciendo la verdad. No existe una fórmula mágica para decidir qué tanto o qué tan poco</w:t>
      </w:r>
      <w:r w:rsidRPr="00567BC0">
        <w:br/>
        <w:t>creerle al testimonio de un testigo o la medida en la que confiarán en él para decidir este caso.</w:t>
      </w:r>
    </w:p>
    <w:p w:rsidR="00E60758" w:rsidRPr="00567BC0" w:rsidRDefault="00E60758" w:rsidP="00567BC0">
      <w:pPr>
        <w:pStyle w:val="Ttulo20"/>
        <w:keepNext/>
        <w:keepLines/>
        <w:spacing w:line="240" w:lineRule="auto"/>
        <w:jc w:val="both"/>
        <w:rPr>
          <w:b w:val="0"/>
        </w:rPr>
      </w:pPr>
      <w:bookmarkStart w:id="96" w:name="bookmark109"/>
      <w:bookmarkStart w:id="97" w:name="bookmark110"/>
      <w:bookmarkStart w:id="98" w:name="bookmark111"/>
      <w:r w:rsidRPr="00567BC0">
        <w:rPr>
          <w:b w:val="0"/>
        </w:rPr>
        <w:t>Pero algunas cosas que deben considerar son las siguientes:</w:t>
      </w:r>
      <w:bookmarkEnd w:id="96"/>
      <w:bookmarkEnd w:id="97"/>
      <w:bookmarkEnd w:id="98"/>
    </w:p>
    <w:p w:rsidR="00E60758" w:rsidRPr="00567BC0" w:rsidRDefault="00E60758" w:rsidP="00567BC0">
      <w:pPr>
        <w:pStyle w:val="Cuerpodeltexto0"/>
        <w:numPr>
          <w:ilvl w:val="0"/>
          <w:numId w:val="14"/>
        </w:numPr>
        <w:tabs>
          <w:tab w:val="left" w:pos="409"/>
        </w:tabs>
        <w:spacing w:after="260" w:line="240" w:lineRule="auto"/>
        <w:jc w:val="both"/>
      </w:pPr>
      <w:bookmarkStart w:id="99" w:name="bookmark112"/>
      <w:bookmarkEnd w:id="99"/>
      <w:r w:rsidRPr="00567BC0">
        <w:t>¿Pareció sincero el testigo? ¿Existe algún motivo por el cual el testigo no estaría diciendo la verdad?</w:t>
      </w:r>
    </w:p>
    <w:p w:rsidR="00E60758" w:rsidRPr="00567BC0" w:rsidRDefault="00E60758" w:rsidP="00567BC0">
      <w:pPr>
        <w:pStyle w:val="Cuerpodeltexto0"/>
        <w:numPr>
          <w:ilvl w:val="0"/>
          <w:numId w:val="14"/>
        </w:numPr>
        <w:tabs>
          <w:tab w:val="left" w:pos="423"/>
        </w:tabs>
        <w:spacing w:after="260" w:line="240" w:lineRule="auto"/>
        <w:jc w:val="both"/>
        <w:sectPr w:rsidR="00E60758" w:rsidRPr="00567BC0">
          <w:footerReference w:type="default" r:id="rId10"/>
          <w:footerReference w:type="first" r:id="rId11"/>
          <w:pgSz w:w="12240" w:h="15840"/>
          <w:pgMar w:top="1172" w:right="868" w:bottom="980" w:left="1561" w:header="0" w:footer="3" w:gutter="0"/>
          <w:cols w:space="720"/>
          <w:noEndnote/>
          <w:titlePg/>
          <w:docGrid w:linePitch="360"/>
        </w:sectPr>
      </w:pPr>
      <w:bookmarkStart w:id="100" w:name="bookmark113"/>
      <w:bookmarkEnd w:id="100"/>
      <w:r w:rsidRPr="00567BC0">
        <w:t>¿Tenía el testigo un interés en el resultado del juicio, o tuvo alguna razón para aportar prueba más</w:t>
      </w:r>
      <w:r w:rsidRPr="00567BC0">
        <w:br/>
        <w:t>favorable a una parte que a la otra?</w:t>
      </w:r>
    </w:p>
    <w:p w:rsidR="00E60758" w:rsidRPr="00567BC0" w:rsidRDefault="00E60758" w:rsidP="00567BC0">
      <w:pPr>
        <w:pStyle w:val="Cuerpodeltexto0"/>
        <w:numPr>
          <w:ilvl w:val="0"/>
          <w:numId w:val="14"/>
        </w:numPr>
        <w:tabs>
          <w:tab w:val="left" w:pos="397"/>
        </w:tabs>
        <w:spacing w:after="260" w:line="240" w:lineRule="auto"/>
        <w:jc w:val="both"/>
      </w:pPr>
      <w:bookmarkStart w:id="101" w:name="bookmark114"/>
      <w:bookmarkEnd w:id="101"/>
      <w:r w:rsidRPr="00567BC0">
        <w:lastRenderedPageBreak/>
        <w:t>¿Parecía el testigo capaz de formular observaciones precisas y completas acerca del evento? ¿Tuvo él o</w:t>
      </w:r>
      <w:r w:rsidRPr="00567BC0">
        <w:br/>
        <w:t>ella una buena oportunidad para hacerlo? ¿Cuáles fueron las circunstancias en las cuales realizó la</w:t>
      </w:r>
      <w:r w:rsidRPr="00567BC0">
        <w:br/>
        <w:t>observación? ¿En qué condición se encontraba el testigo? ¿Fue el evento en sí mismo algo inusual o parte de</w:t>
      </w:r>
      <w:r w:rsidRPr="00567BC0">
        <w:br/>
        <w:t>una rutina?</w:t>
      </w:r>
    </w:p>
    <w:p w:rsidR="00E60758" w:rsidRPr="00567BC0" w:rsidRDefault="00E60758" w:rsidP="00567BC0">
      <w:pPr>
        <w:pStyle w:val="Cuerpodeltexto0"/>
        <w:numPr>
          <w:ilvl w:val="0"/>
          <w:numId w:val="14"/>
        </w:numPr>
        <w:tabs>
          <w:tab w:val="left" w:pos="397"/>
        </w:tabs>
        <w:spacing w:after="260" w:line="240" w:lineRule="auto"/>
        <w:jc w:val="both"/>
      </w:pPr>
      <w:bookmarkStart w:id="102" w:name="bookmark115"/>
      <w:bookmarkEnd w:id="102"/>
      <w:r w:rsidRPr="00567BC0">
        <w:t>¿Parecía el testigo tener buena memoria? ¿Tiene el testigo alguna razón para recordar las cosas sobre las</w:t>
      </w:r>
      <w:r w:rsidRPr="00567BC0">
        <w:br/>
        <w:t>que testifica? ¿Parecía genuina la incapacidad o dificultad que tuvo el testigo para recordar los eventos, o</w:t>
      </w:r>
      <w:r w:rsidRPr="00567BC0">
        <w:br/>
        <w:t>parecía algo armado como excusa para evitar responder las preguntas?</w:t>
      </w:r>
    </w:p>
    <w:p w:rsidR="00E60758" w:rsidRPr="00567BC0" w:rsidRDefault="00E60758" w:rsidP="00567BC0">
      <w:pPr>
        <w:pStyle w:val="Cuerpodeltexto0"/>
        <w:numPr>
          <w:ilvl w:val="0"/>
          <w:numId w:val="14"/>
        </w:numPr>
        <w:tabs>
          <w:tab w:val="left" w:pos="392"/>
        </w:tabs>
        <w:spacing w:after="260" w:line="240" w:lineRule="auto"/>
        <w:jc w:val="both"/>
      </w:pPr>
      <w:bookmarkStart w:id="103" w:name="bookmark116"/>
      <w:bookmarkEnd w:id="103"/>
      <w:r w:rsidRPr="00567BC0">
        <w:t>¿Parecía razonable y consistente el testimonio del testigo mientras declaraba? ¿Era “</w:t>
      </w:r>
      <w:r w:rsidRPr="00567BC0">
        <w:rPr>
          <w:bCs/>
        </w:rPr>
        <w:t xml:space="preserve">similar a” </w:t>
      </w:r>
      <w:r w:rsidRPr="00567BC0">
        <w:t>o “</w:t>
      </w:r>
      <w:r w:rsidRPr="00567BC0">
        <w:rPr>
          <w:bCs/>
        </w:rPr>
        <w:t>distinto</w:t>
      </w:r>
      <w:r w:rsidRPr="00567BC0">
        <w:rPr>
          <w:bCs/>
        </w:rPr>
        <w:br/>
        <w:t xml:space="preserve">de” </w:t>
      </w:r>
      <w:r w:rsidRPr="00567BC0">
        <w:t>lo que otros testigos dijeron acerca del mismo evento? ¿Dijo el testigo o hizo algo diferente en una</w:t>
      </w:r>
      <w:r w:rsidRPr="00567BC0">
        <w:br/>
        <w:t>ocasión anterior?</w:t>
      </w:r>
    </w:p>
    <w:p w:rsidR="00E60758" w:rsidRPr="00567BC0" w:rsidRDefault="00E60758" w:rsidP="00567BC0">
      <w:pPr>
        <w:pStyle w:val="Cuerpodeltexto0"/>
        <w:numPr>
          <w:ilvl w:val="0"/>
          <w:numId w:val="14"/>
        </w:numPr>
        <w:tabs>
          <w:tab w:val="left" w:pos="402"/>
        </w:tabs>
        <w:spacing w:after="260" w:line="240" w:lineRule="auto"/>
        <w:jc w:val="both"/>
      </w:pPr>
      <w:bookmarkStart w:id="104" w:name="bookmark117"/>
      <w:bookmarkEnd w:id="104"/>
      <w:r w:rsidRPr="00567BC0">
        <w:t>¿Pudo cualquier inconsistencia en el relato del testigo hacer más o menos creíble la parte principal de su</w:t>
      </w:r>
      <w:r w:rsidRPr="00567BC0">
        <w:br/>
        <w:t>testimonio? ¿Esta inconsistencia es sobre algo importante, o sobre un detalle menor? ¿Parece ser un error</w:t>
      </w:r>
      <w:r w:rsidRPr="00567BC0">
        <w:br/>
        <w:t>honesto? ¿Es una mentira deliberada? ¿La inconsistencia se debe a que el testigo manifestó algo diferente,</w:t>
      </w:r>
      <w:r w:rsidRPr="00567BC0">
        <w:br/>
        <w:t>porque no mencionó algo? ¿Hay alguna explicación del porqué? ¿Tiene sentido dicha explicación?</w:t>
      </w:r>
    </w:p>
    <w:p w:rsidR="00E60758" w:rsidRPr="00567BC0" w:rsidRDefault="00E60758" w:rsidP="00567BC0">
      <w:pPr>
        <w:pStyle w:val="Cuerpodeltexto0"/>
        <w:numPr>
          <w:ilvl w:val="0"/>
          <w:numId w:val="14"/>
        </w:numPr>
        <w:tabs>
          <w:tab w:val="left" w:pos="378"/>
        </w:tabs>
        <w:spacing w:after="260" w:line="240" w:lineRule="auto"/>
        <w:jc w:val="both"/>
      </w:pPr>
      <w:bookmarkStart w:id="105" w:name="bookmark118"/>
      <w:bookmarkEnd w:id="105"/>
      <w:r w:rsidRPr="00567BC0">
        <w:t>¿Cuál fue la actitud del testigo al momento de dar su testimonio? ¿Cómo se veía ante ustedes?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bookmarkStart w:id="106" w:name="bookmark119"/>
      <w:r w:rsidRPr="00567BC0">
        <w:t>N</w:t>
      </w:r>
      <w:bookmarkEnd w:id="106"/>
      <w:r w:rsidRPr="00567BC0">
        <w:t>o obstante, no se precipiten a conclusiones basadas enteramente en cómo ha declarado el testigo. Las</w:t>
      </w:r>
      <w:r w:rsidRPr="00567BC0">
        <w:br/>
        <w:t xml:space="preserve">apariencias pueden ser engañosas. Dar testimonio en un juicio </w:t>
      </w:r>
      <w:r w:rsidRPr="00567BC0">
        <w:rPr>
          <w:bCs/>
          <w:iCs/>
        </w:rPr>
        <w:t>no es</w:t>
      </w:r>
      <w:r w:rsidRPr="00567BC0">
        <w:t xml:space="preserve"> una experiencia común para muchos</w:t>
      </w:r>
      <w:r w:rsidRPr="00567BC0">
        <w:br/>
        <w:t>testigos. Las personas reaccionan y se muestran de maneras diferentes. Los testigos provienen de distintos</w:t>
      </w:r>
      <w:r w:rsidRPr="00567BC0">
        <w:br/>
        <w:t>ámbitos. Tienen diferentes capacidades, valores y experiencias de vida. Simplemente existen demasiadas</w:t>
      </w:r>
      <w:r w:rsidRPr="00567BC0">
        <w:br/>
        <w:t>variables para hacer que la actitud del testigo al declarar sea el único o más importante factor en vuestra</w:t>
      </w:r>
      <w:r w:rsidRPr="00567BC0">
        <w:br/>
        <w:t>decisión.</w:t>
      </w:r>
    </w:p>
    <w:p w:rsidR="00E60758" w:rsidRPr="00567BC0" w:rsidRDefault="00E60758" w:rsidP="00567BC0">
      <w:pPr>
        <w:pStyle w:val="Cuerpodeltexto0"/>
        <w:numPr>
          <w:ilvl w:val="0"/>
          <w:numId w:val="15"/>
        </w:numPr>
        <w:tabs>
          <w:tab w:val="left" w:pos="503"/>
        </w:tabs>
        <w:spacing w:after="260" w:line="240" w:lineRule="auto"/>
        <w:jc w:val="both"/>
      </w:pPr>
      <w:bookmarkStart w:id="107" w:name="bookmark120"/>
      <w:bookmarkEnd w:id="107"/>
      <w:r w:rsidRPr="00567BC0">
        <w:t>¿Le han ofrecido al testigo o recibió dinero, o tratamiento preferente o cualquier otro beneficio para que</w:t>
      </w:r>
      <w:r w:rsidRPr="00567BC0">
        <w:br/>
        <w:t>éste testificara como lo hizo?</w:t>
      </w:r>
    </w:p>
    <w:p w:rsidR="00E60758" w:rsidRPr="00567BC0" w:rsidRDefault="00E60758" w:rsidP="00567BC0">
      <w:pPr>
        <w:pStyle w:val="Cuerpodeltexto0"/>
        <w:numPr>
          <w:ilvl w:val="0"/>
          <w:numId w:val="15"/>
        </w:numPr>
        <w:tabs>
          <w:tab w:val="left" w:pos="488"/>
        </w:tabs>
        <w:spacing w:after="260" w:line="240" w:lineRule="auto"/>
        <w:jc w:val="both"/>
      </w:pPr>
      <w:bookmarkStart w:id="108" w:name="bookmark121"/>
      <w:bookmarkEnd w:id="108"/>
      <w:r w:rsidRPr="00567BC0">
        <w:t>¿Hubo alguna presión o amenaza usada contra el testigo que afectara la verdad de su testimonio?</w:t>
      </w:r>
    </w:p>
    <w:p w:rsidR="00E60758" w:rsidRPr="00567BC0" w:rsidRDefault="00E60758" w:rsidP="00567BC0">
      <w:pPr>
        <w:pStyle w:val="Cuerpodeltexto0"/>
        <w:numPr>
          <w:ilvl w:val="0"/>
          <w:numId w:val="15"/>
        </w:numPr>
        <w:tabs>
          <w:tab w:val="left" w:pos="503"/>
        </w:tabs>
        <w:spacing w:after="260" w:line="240" w:lineRule="auto"/>
        <w:jc w:val="both"/>
      </w:pPr>
      <w:bookmarkStart w:id="109" w:name="bookmark122"/>
      <w:bookmarkEnd w:id="109"/>
      <w:r w:rsidRPr="00567BC0">
        <w:t>Estos son sólo algunos de los factores que ustedes podrían tener en cuenta al tomar una decisión en la</w:t>
      </w:r>
      <w:r w:rsidRPr="00567BC0">
        <w:br/>
        <w:t>sala de deliberaciones. Estos factores podrían ayudarlos a decidir qué tanto o qué tan poco le creerán o</w:t>
      </w:r>
      <w:r w:rsidRPr="00567BC0">
        <w:br/>
        <w:t>confiarán en el testimonio de un testigo. Ustedes también pueden evaluar otros factores.</w:t>
      </w:r>
    </w:p>
    <w:p w:rsidR="00E60758" w:rsidRPr="00567BC0" w:rsidRDefault="00E60758" w:rsidP="00567BC0">
      <w:pPr>
        <w:pStyle w:val="Ttulo20"/>
        <w:keepNext/>
        <w:keepLines/>
        <w:spacing w:line="240" w:lineRule="auto"/>
        <w:jc w:val="both"/>
        <w:rPr>
          <w:b w:val="0"/>
        </w:rPr>
      </w:pPr>
      <w:bookmarkStart w:id="110" w:name="bookmark123"/>
      <w:bookmarkStart w:id="111" w:name="bookmark124"/>
      <w:bookmarkStart w:id="112" w:name="bookmark125"/>
      <w:r w:rsidRPr="00567BC0">
        <w:rPr>
          <w:b w:val="0"/>
        </w:rPr>
        <w:t>Recuerden: un jurado puede creer o descreer de toda o de una parte del testimonio de cualquier testigo.</w:t>
      </w:r>
      <w:bookmarkEnd w:id="110"/>
      <w:bookmarkEnd w:id="111"/>
      <w:bookmarkEnd w:id="112"/>
    </w:p>
    <w:p w:rsidR="00E60758" w:rsidRPr="00567BC0" w:rsidRDefault="00E60758" w:rsidP="00567BC0">
      <w:pPr>
        <w:pStyle w:val="Cuerpodeltexto0"/>
        <w:numPr>
          <w:ilvl w:val="0"/>
          <w:numId w:val="15"/>
        </w:numPr>
        <w:tabs>
          <w:tab w:val="left" w:pos="503"/>
        </w:tabs>
        <w:spacing w:after="980" w:line="240" w:lineRule="auto"/>
        <w:jc w:val="both"/>
      </w:pPr>
      <w:bookmarkStart w:id="113" w:name="bookmark126"/>
      <w:bookmarkEnd w:id="113"/>
      <w:r w:rsidRPr="00567BC0">
        <w:t xml:space="preserve">Al tomar vuestra decisión </w:t>
      </w:r>
      <w:r w:rsidRPr="00567BC0">
        <w:rPr>
          <w:bCs/>
          <w:iCs/>
        </w:rPr>
        <w:t>no</w:t>
      </w:r>
      <w:r w:rsidRPr="00567BC0">
        <w:t xml:space="preserve"> consideren solamente el testimonio de los testigos. También tengan en</w:t>
      </w:r>
      <w:r w:rsidRPr="00567BC0">
        <w:br/>
        <w:t>cuenta el resto de la pruebas que se presentaron. Decidan qué tanto o qué tan poco confiarán en ellas, tanto</w:t>
      </w:r>
      <w:r w:rsidRPr="00567BC0">
        <w:br/>
        <w:t>como en los testimonios o cualquier admisión, para ayudarlos a decidir el caso.</w:t>
      </w:r>
    </w:p>
    <w:p w:rsidR="00E60758" w:rsidRPr="00567BC0" w:rsidRDefault="00E60758" w:rsidP="00567BC0">
      <w:pPr>
        <w:pStyle w:val="Ttulo10"/>
        <w:keepNext/>
        <w:keepLines/>
        <w:spacing w:after="26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14" w:name="bookmark127"/>
      <w:bookmarkStart w:id="115" w:name="bookmark128"/>
      <w:bookmarkStart w:id="116" w:name="bookmark129"/>
      <w:r w:rsidRPr="00567BC0">
        <w:rPr>
          <w:rFonts w:ascii="Times New Roman" w:hAnsi="Times New Roman" w:cs="Times New Roman"/>
          <w:b w:val="0"/>
          <w:sz w:val="22"/>
          <w:szCs w:val="22"/>
        </w:rPr>
        <w:t>CANTIDAD DE TESTIGOS</w:t>
      </w:r>
      <w:bookmarkEnd w:id="114"/>
      <w:bookmarkEnd w:id="115"/>
      <w:bookmarkEnd w:id="116"/>
      <w:r w:rsidRPr="00567BC0">
        <w:rPr>
          <w:rFonts w:ascii="Times New Roman" w:hAnsi="Times New Roman" w:cs="Times New Roman"/>
          <w:b w:val="0"/>
          <w:sz w:val="22"/>
          <w:szCs w:val="22"/>
        </w:rPr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16"/>
        </w:numPr>
        <w:tabs>
          <w:tab w:val="left" w:pos="430"/>
        </w:tabs>
        <w:spacing w:line="240" w:lineRule="auto"/>
        <w:jc w:val="both"/>
      </w:pPr>
      <w:bookmarkStart w:id="117" w:name="bookmark130"/>
      <w:bookmarkEnd w:id="117"/>
      <w:r w:rsidRPr="00567BC0">
        <w:lastRenderedPageBreak/>
        <w:t xml:space="preserve">Qué tanto o qué tan poco confiarán en el testimonio de los testigos </w:t>
      </w:r>
      <w:r w:rsidRPr="00567BC0">
        <w:rPr>
          <w:bCs/>
          <w:iCs/>
        </w:rPr>
        <w:t>no depende</w:t>
      </w:r>
      <w:r w:rsidRPr="00567BC0">
        <w:t xml:space="preserve"> necesariamente del número</w:t>
      </w:r>
      <w:r w:rsidRPr="00567BC0">
        <w:br/>
        <w:t>de testigos que testifiquen, sea a favor o en contra de cada parte.</w:t>
      </w:r>
    </w:p>
    <w:p w:rsidR="00E60758" w:rsidRPr="00567BC0" w:rsidRDefault="00E60758" w:rsidP="00567BC0">
      <w:pPr>
        <w:pStyle w:val="Cuerpodeltexto0"/>
        <w:numPr>
          <w:ilvl w:val="0"/>
          <w:numId w:val="16"/>
        </w:numPr>
        <w:tabs>
          <w:tab w:val="left" w:pos="435"/>
        </w:tabs>
        <w:spacing w:line="240" w:lineRule="auto"/>
        <w:jc w:val="both"/>
      </w:pPr>
      <w:bookmarkStart w:id="118" w:name="bookmark131"/>
      <w:bookmarkEnd w:id="118"/>
      <w:r w:rsidRPr="00567BC0">
        <w:t xml:space="preserve">Vuestro deber es considerar </w:t>
      </w:r>
      <w:r w:rsidRPr="00567BC0">
        <w:rPr>
          <w:iCs/>
        </w:rPr>
        <w:t>la totalidad</w:t>
      </w:r>
      <w:r w:rsidRPr="00567BC0">
        <w:t xml:space="preserve"> de la prueba. Ustedes pueden considerar que el testimonio de unos</w:t>
      </w:r>
      <w:r w:rsidRPr="00567BC0">
        <w:br/>
        <w:t>pocos testigos es más confiable que la prueba aportada por un número mayor de testigos. Ustedes son los que</w:t>
      </w:r>
      <w:r w:rsidRPr="00567BC0">
        <w:br/>
        <w:t>deben decidir en este aspecto.</w:t>
      </w:r>
    </w:p>
    <w:p w:rsidR="00E60758" w:rsidRPr="00567BC0" w:rsidRDefault="00E60758" w:rsidP="00567BC0">
      <w:pPr>
        <w:pStyle w:val="Cuerpodeltexto0"/>
        <w:numPr>
          <w:ilvl w:val="0"/>
          <w:numId w:val="16"/>
        </w:numPr>
        <w:tabs>
          <w:tab w:val="left" w:pos="435"/>
        </w:tabs>
        <w:spacing w:after="980" w:line="240" w:lineRule="auto"/>
        <w:jc w:val="both"/>
      </w:pPr>
      <w:bookmarkStart w:id="119" w:name="bookmark132"/>
      <w:bookmarkEnd w:id="119"/>
      <w:r w:rsidRPr="00567BC0">
        <w:t>Vuestra tarea es considerar cuidadosamente el testimonio de cada testigo. Decidan qué tanto o qué tan</w:t>
      </w:r>
      <w:r w:rsidRPr="00567BC0">
        <w:br/>
        <w:t xml:space="preserve">poco le van a creer acerca de lo que dijo. </w:t>
      </w:r>
      <w:r w:rsidRPr="00567BC0">
        <w:rPr>
          <w:bCs/>
        </w:rPr>
        <w:t>No decidan el caso simplemente contando la cantidad de testigos.</w:t>
      </w:r>
    </w:p>
    <w:p w:rsidR="00E60758" w:rsidRPr="00567BC0" w:rsidRDefault="00E60758" w:rsidP="00567BC0">
      <w:pPr>
        <w:pStyle w:val="Ttulo10"/>
        <w:keepNext/>
        <w:keepLines/>
        <w:spacing w:after="78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20" w:name="bookmark133"/>
      <w:bookmarkStart w:id="121" w:name="bookmark134"/>
      <w:bookmarkStart w:id="122" w:name="bookmark135"/>
      <w:r w:rsidRPr="00567BC0">
        <w:rPr>
          <w:rFonts w:ascii="Times New Roman" w:hAnsi="Times New Roman" w:cs="Times New Roman"/>
          <w:b w:val="0"/>
          <w:sz w:val="22"/>
          <w:szCs w:val="22"/>
        </w:rPr>
        <w:t>PRUEBA PRESENTADA POR LA DEFENSA</w:t>
      </w:r>
      <w:bookmarkEnd w:id="120"/>
      <w:bookmarkEnd w:id="121"/>
      <w:bookmarkEnd w:id="122"/>
    </w:p>
    <w:p w:rsidR="00E60758" w:rsidRPr="00567BC0" w:rsidRDefault="00E60758" w:rsidP="00567BC0">
      <w:pPr>
        <w:pStyle w:val="Cuerpodeltexto0"/>
        <w:numPr>
          <w:ilvl w:val="0"/>
          <w:numId w:val="17"/>
        </w:numPr>
        <w:tabs>
          <w:tab w:val="left" w:pos="430"/>
        </w:tabs>
        <w:spacing w:line="240" w:lineRule="auto"/>
        <w:jc w:val="both"/>
      </w:pPr>
      <w:bookmarkStart w:id="123" w:name="bookmark136"/>
      <w:bookmarkEnd w:id="123"/>
      <w:r w:rsidRPr="00567BC0">
        <w:t>Si ustedes creen, por la prueba presentada por Sebastián Alberto Petean Pocovi de que no existió delito o</w:t>
      </w:r>
      <w:r w:rsidRPr="00567BC0">
        <w:br/>
        <w:t xml:space="preserve">de que el no lo cometió, deben declararlo </w:t>
      </w:r>
      <w:r w:rsidRPr="00567BC0">
        <w:rPr>
          <w:bCs/>
          <w:iCs/>
        </w:rPr>
        <w:t>no culpable</w:t>
      </w:r>
      <w:r w:rsidRPr="00567BC0">
        <w:rPr>
          <w:iCs/>
        </w:rPr>
        <w:t>.</w:t>
      </w:r>
    </w:p>
    <w:p w:rsidR="00E60758" w:rsidRPr="00567BC0" w:rsidRDefault="00E60758" w:rsidP="00567BC0">
      <w:pPr>
        <w:pStyle w:val="Cuerpodeltexto0"/>
        <w:numPr>
          <w:ilvl w:val="0"/>
          <w:numId w:val="17"/>
        </w:numPr>
        <w:tabs>
          <w:tab w:val="left" w:pos="430"/>
        </w:tabs>
        <w:spacing w:line="240" w:lineRule="auto"/>
        <w:jc w:val="both"/>
      </w:pPr>
      <w:bookmarkStart w:id="124" w:name="bookmark137"/>
      <w:bookmarkEnd w:id="124"/>
      <w:r w:rsidRPr="00567BC0">
        <w:t>Aún cuando no creyeran en la prueba a favor del acusado, si la misma los deja con una duda razonable</w:t>
      </w:r>
      <w:r w:rsidRPr="00567BC0">
        <w:br/>
        <w:t xml:space="preserve">sobre su culpabilidad, o sobre algún elemento esencial del delito imputado, ustedes deben declararlo </w:t>
      </w:r>
      <w:r w:rsidRPr="00567BC0">
        <w:rPr>
          <w:bCs/>
          <w:iCs/>
        </w:rPr>
        <w:t>no</w:t>
      </w:r>
      <w:r w:rsidRPr="00567BC0">
        <w:rPr>
          <w:bCs/>
          <w:iCs/>
        </w:rPr>
        <w:br/>
        <w:t>culpable</w:t>
      </w:r>
      <w:r w:rsidRPr="00567BC0">
        <w:t xml:space="preserve"> de tal delito.</w:t>
      </w:r>
    </w:p>
    <w:p w:rsidR="00E60758" w:rsidRPr="00567BC0" w:rsidRDefault="00E60758" w:rsidP="00567BC0">
      <w:pPr>
        <w:pStyle w:val="Cuerpodeltexto0"/>
        <w:numPr>
          <w:ilvl w:val="0"/>
          <w:numId w:val="17"/>
        </w:numPr>
        <w:tabs>
          <w:tab w:val="left" w:pos="430"/>
        </w:tabs>
        <w:spacing w:after="780" w:line="240" w:lineRule="auto"/>
        <w:jc w:val="both"/>
      </w:pPr>
      <w:bookmarkStart w:id="125" w:name="bookmark138"/>
      <w:bookmarkEnd w:id="125"/>
      <w:r w:rsidRPr="00567BC0">
        <w:t>Aún cuando la prueba a favor de Sebastian Alberto Petean Pocovi no los dejara con una duda razonable</w:t>
      </w:r>
      <w:r w:rsidRPr="00567BC0">
        <w:br/>
        <w:t>con respecto a su culpabilidad, o a un elemento esencial del delito que se le imputa, sólo podrán condenarlo si</w:t>
      </w:r>
      <w:r w:rsidRPr="00567BC0">
        <w:br/>
        <w:t>el resto de la evidencia que ustedes aceptan prueba su culpabilidad más allá de duda razonable.</w:t>
      </w:r>
    </w:p>
    <w:p w:rsidR="00E60758" w:rsidRPr="00567BC0" w:rsidRDefault="00E60758" w:rsidP="00567BC0">
      <w:pPr>
        <w:pStyle w:val="Ttulo20"/>
        <w:keepNext/>
        <w:keepLines/>
        <w:spacing w:after="860" w:line="240" w:lineRule="auto"/>
        <w:jc w:val="both"/>
        <w:rPr>
          <w:b w:val="0"/>
        </w:rPr>
      </w:pPr>
      <w:bookmarkStart w:id="126" w:name="bookmark139"/>
      <w:bookmarkStart w:id="127" w:name="bookmark140"/>
      <w:bookmarkStart w:id="128" w:name="bookmark141"/>
      <w:r w:rsidRPr="00567BC0">
        <w:rPr>
          <w:b w:val="0"/>
        </w:rPr>
        <w:t>C. PRINCIPIOS DE LA PRUEBA</w:t>
      </w:r>
      <w:bookmarkEnd w:id="126"/>
      <w:bookmarkEnd w:id="127"/>
      <w:bookmarkEnd w:id="128"/>
    </w:p>
    <w:p w:rsidR="00E60758" w:rsidRPr="00567BC0" w:rsidRDefault="00E60758" w:rsidP="00567BC0">
      <w:pPr>
        <w:pStyle w:val="Cuerpodeltexto0"/>
        <w:numPr>
          <w:ilvl w:val="0"/>
          <w:numId w:val="18"/>
        </w:numPr>
        <w:tabs>
          <w:tab w:val="left" w:pos="840"/>
        </w:tabs>
        <w:spacing w:after="940" w:line="240" w:lineRule="auto"/>
        <w:jc w:val="both"/>
      </w:pPr>
      <w:bookmarkStart w:id="129" w:name="bookmark142"/>
      <w:bookmarkEnd w:id="129"/>
      <w:r w:rsidRPr="00567BC0">
        <w:rPr>
          <w:bCs/>
        </w:rPr>
        <w:t>TIPOS DE PRUEBA</w:t>
      </w:r>
    </w:p>
    <w:p w:rsidR="00E60758" w:rsidRPr="00567BC0" w:rsidRDefault="00E60758" w:rsidP="00567BC0">
      <w:pPr>
        <w:pStyle w:val="Ttulo10"/>
        <w:keepNext/>
        <w:keepLines/>
        <w:spacing w:after="94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30" w:name="bookmark143"/>
      <w:bookmarkStart w:id="131" w:name="bookmark144"/>
      <w:bookmarkStart w:id="132" w:name="bookmark145"/>
      <w:r w:rsidRPr="00567BC0">
        <w:rPr>
          <w:rFonts w:ascii="Times New Roman" w:hAnsi="Times New Roman" w:cs="Times New Roman"/>
          <w:b w:val="0"/>
          <w:sz w:val="22"/>
          <w:szCs w:val="22"/>
        </w:rPr>
        <w:t>definición de prueba</w:t>
      </w:r>
      <w:bookmarkEnd w:id="130"/>
      <w:bookmarkEnd w:id="131"/>
      <w:bookmarkEnd w:id="132"/>
    </w:p>
    <w:p w:rsidR="00E60758" w:rsidRPr="00567BC0" w:rsidRDefault="00E60758" w:rsidP="00567BC0">
      <w:pPr>
        <w:pStyle w:val="Cuerpodeltexto0"/>
        <w:numPr>
          <w:ilvl w:val="0"/>
          <w:numId w:val="19"/>
        </w:numPr>
        <w:tabs>
          <w:tab w:val="left" w:pos="430"/>
        </w:tabs>
        <w:spacing w:after="0" w:line="240" w:lineRule="auto"/>
        <w:jc w:val="both"/>
      </w:pPr>
      <w:bookmarkStart w:id="133" w:name="bookmark146"/>
      <w:bookmarkEnd w:id="133"/>
      <w:r w:rsidRPr="00567BC0">
        <w:t xml:space="preserve">Para decidir cuáles son los hechos del caso, ustedes deben considerar </w:t>
      </w:r>
      <w:r w:rsidRPr="00567BC0">
        <w:rPr>
          <w:bCs/>
          <w:iCs/>
        </w:rPr>
        <w:t>sólo</w:t>
      </w:r>
      <w:r w:rsidRPr="00567BC0">
        <w:t xml:space="preserve"> la prueba que vieron y</w:t>
      </w:r>
      <w:r w:rsidRPr="00567BC0">
        <w:br/>
        <w:t xml:space="preserve">escucharon en la sala del juicio. Consideren </w:t>
      </w:r>
      <w:r w:rsidRPr="00567BC0">
        <w:rPr>
          <w:bCs/>
          <w:iCs/>
        </w:rPr>
        <w:t>toda</w:t>
      </w:r>
      <w:r w:rsidRPr="00567BC0">
        <w:t xml:space="preserve"> la prueba al decidir el caso.</w:t>
      </w:r>
      <w:r w:rsidRPr="00567BC0"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19"/>
        </w:numPr>
        <w:tabs>
          <w:tab w:val="left" w:pos="410"/>
        </w:tabs>
        <w:spacing w:line="240" w:lineRule="auto"/>
        <w:jc w:val="both"/>
      </w:pPr>
      <w:bookmarkStart w:id="134" w:name="bookmark147"/>
      <w:bookmarkEnd w:id="134"/>
      <w:r w:rsidRPr="00567BC0">
        <w:lastRenderedPageBreak/>
        <w:t>La prueba incluye lo que cada testigo declaró al contestar las preguntas formuladas por los abogados. Las</w:t>
      </w:r>
      <w:r w:rsidRPr="00567BC0">
        <w:br/>
        <w:t xml:space="preserve">preguntas en sí mismas </w:t>
      </w:r>
      <w:r w:rsidRPr="00567BC0">
        <w:rPr>
          <w:bCs/>
          <w:iCs/>
        </w:rPr>
        <w:t>no</w:t>
      </w:r>
      <w:r w:rsidRPr="00567BC0">
        <w:t xml:space="preserve"> constituyen prueba, a menos que el testigo esté de acuerdo en que lo que se le</w:t>
      </w:r>
      <w:r w:rsidRPr="00567BC0">
        <w:br/>
        <w:t xml:space="preserve">preguntó era correcto. </w:t>
      </w:r>
      <w:r w:rsidRPr="00567BC0">
        <w:rPr>
          <w:bCs/>
        </w:rPr>
        <w:t>Las respuestas del testigo constituyen prueba.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>[</w:t>
      </w:r>
      <w:r w:rsidRPr="00567BC0">
        <w:rPr>
          <w:bCs/>
          <w:u w:val="single"/>
        </w:rPr>
        <w:t>Instrucción a ser impartida por el juez/a sólo si el acusado declara en el juicio]</w:t>
      </w:r>
      <w:r w:rsidRPr="00567BC0">
        <w:rPr>
          <w:bCs/>
          <w:iCs/>
        </w:rPr>
        <w:t xml:space="preserve">: </w:t>
      </w:r>
      <w:r w:rsidRPr="00567BC0">
        <w:rPr>
          <w:iCs/>
        </w:rPr>
        <w:t>Lo que declaró el</w:t>
      </w:r>
      <w:r w:rsidRPr="00567BC0">
        <w:rPr>
          <w:iCs/>
        </w:rPr>
        <w:br/>
        <w:t>acusado en el juicio también es prueba a ser valorada por ustedes. En caso de que el acusado decida</w:t>
      </w:r>
      <w:r w:rsidRPr="00567BC0">
        <w:rPr>
          <w:iCs/>
        </w:rPr>
        <w:br/>
        <w:t>declarar, recordándoles que no está obligado a hacerlo, ustedes deben saber que el acusado/a, a diferencia</w:t>
      </w:r>
      <w:r w:rsidRPr="00567BC0">
        <w:rPr>
          <w:iCs/>
        </w:rPr>
        <w:br/>
        <w:t>de los testigos, no declara bajo juramento, por lo que podrá decir en su defensa cosas verdaderas o falsas,</w:t>
      </w:r>
      <w:r w:rsidRPr="00567BC0">
        <w:rPr>
          <w:iCs/>
        </w:rPr>
        <w:br/>
        <w:t>sin que ello implique la comisión de delito alguno.</w:t>
      </w:r>
      <w:r w:rsidRPr="00567BC0">
        <w:t>]</w:t>
      </w:r>
    </w:p>
    <w:p w:rsidR="00E60758" w:rsidRPr="00567BC0" w:rsidRDefault="00E60758" w:rsidP="00567BC0">
      <w:pPr>
        <w:pStyle w:val="Cuerpodeltexto0"/>
        <w:numPr>
          <w:ilvl w:val="0"/>
          <w:numId w:val="19"/>
        </w:numPr>
        <w:tabs>
          <w:tab w:val="left" w:pos="410"/>
        </w:tabs>
        <w:spacing w:line="240" w:lineRule="auto"/>
        <w:jc w:val="both"/>
      </w:pPr>
      <w:bookmarkStart w:id="135" w:name="bookmark148"/>
      <w:bookmarkEnd w:id="135"/>
      <w:r w:rsidRPr="00567BC0">
        <w:t>La prueba también incluye a todas las cosas materiales que fueron exhibidas en el juicio. Se las llama</w:t>
      </w:r>
      <w:r w:rsidRPr="00567BC0">
        <w:br/>
        <w:t>pruebas materiales. Cuando se retiren a deliberar a la sala del jurado, dichas cosas irán con ustedes al recinto.</w:t>
      </w:r>
      <w:r w:rsidRPr="00567BC0">
        <w:br/>
        <w:t>Ustedes pueden, pero no tienen la obligación de examinar dicha prueba allí. De qué manera y en qué medida</w:t>
      </w:r>
      <w:r w:rsidRPr="00567BC0">
        <w:br/>
        <w:t>lo hagan, dependerá de ustedes.</w:t>
      </w:r>
    </w:p>
    <w:p w:rsidR="00E60758" w:rsidRPr="00567BC0" w:rsidRDefault="00E60758" w:rsidP="00567BC0">
      <w:pPr>
        <w:pStyle w:val="Cuerpodeltexto0"/>
        <w:numPr>
          <w:ilvl w:val="0"/>
          <w:numId w:val="19"/>
        </w:numPr>
        <w:tabs>
          <w:tab w:val="left" w:pos="406"/>
        </w:tabs>
        <w:spacing w:line="240" w:lineRule="auto"/>
        <w:jc w:val="both"/>
      </w:pPr>
      <w:bookmarkStart w:id="136" w:name="bookmark149"/>
      <w:bookmarkEnd w:id="136"/>
      <w:r w:rsidRPr="00567BC0">
        <w:t>La prueba también incluye las estipulaciones de las partes. Las estipulaciones son prueba. Se llama</w:t>
      </w:r>
      <w:r w:rsidRPr="00567BC0">
        <w:br/>
        <w:t>estipulaciones a los hechos que las partes acordaron dar por probados. Ustedes deben considerar a esos hechos</w:t>
      </w:r>
      <w:r w:rsidRPr="00567BC0">
        <w:br/>
        <w:t>como prueba en este caso.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En este caso, las partes estuvieron de acuerdo en relación a los siguientes hechos:</w:t>
      </w:r>
    </w:p>
    <w:p w:rsidR="00E60758" w:rsidRPr="00567BC0" w:rsidRDefault="00E60758" w:rsidP="00567BC0">
      <w:pPr>
        <w:pStyle w:val="Cuerpodeltexto0"/>
        <w:tabs>
          <w:tab w:val="left" w:leader="underscore" w:pos="7118"/>
        </w:tabs>
        <w:spacing w:after="780" w:line="240" w:lineRule="auto"/>
        <w:jc w:val="both"/>
      </w:pPr>
      <w:r w:rsidRPr="00567BC0">
        <w:rPr>
          <w:iCs/>
        </w:rPr>
        <w:t>[</w:t>
      </w:r>
      <w:r w:rsidRPr="00567BC0">
        <w:rPr>
          <w:bCs/>
          <w:iCs/>
        </w:rPr>
        <w:t>el juez/a los enumera]</w:t>
      </w:r>
    </w:p>
    <w:p w:rsidR="00E60758" w:rsidRPr="00567BC0" w:rsidRDefault="00567BC0" w:rsidP="00567BC0">
      <w:pPr>
        <w:pStyle w:val="Ttulo20"/>
        <w:keepNext/>
        <w:keepLines/>
        <w:spacing w:after="240" w:line="240" w:lineRule="auto"/>
        <w:jc w:val="both"/>
        <w:rPr>
          <w:b w:val="0"/>
        </w:rPr>
      </w:pPr>
      <w:bookmarkStart w:id="137" w:name="bookmark150"/>
      <w:bookmarkStart w:id="138" w:name="bookmark151"/>
      <w:bookmarkStart w:id="139" w:name="bookmark152"/>
      <w:r w:rsidRPr="00567BC0">
        <w:rPr>
          <w:b w:val="0"/>
        </w:rPr>
        <w:t>DEFINICIÓN DE LO QUE NO ES PRUEBA</w:t>
      </w:r>
      <w:bookmarkEnd w:id="137"/>
      <w:bookmarkEnd w:id="138"/>
      <w:bookmarkEnd w:id="139"/>
    </w:p>
    <w:p w:rsidR="00E60758" w:rsidRPr="00567BC0" w:rsidRDefault="00E60758" w:rsidP="00567BC0">
      <w:pPr>
        <w:pStyle w:val="Cuerpodeltexto0"/>
        <w:numPr>
          <w:ilvl w:val="0"/>
          <w:numId w:val="20"/>
        </w:numPr>
        <w:tabs>
          <w:tab w:val="left" w:pos="406"/>
        </w:tabs>
        <w:spacing w:line="240" w:lineRule="auto"/>
        <w:jc w:val="both"/>
      </w:pPr>
      <w:bookmarkStart w:id="140" w:name="bookmark153"/>
      <w:bookmarkEnd w:id="140"/>
      <w:r w:rsidRPr="00567BC0">
        <w:t xml:space="preserve">Según les expliqué antes, hay ciertas cosas que </w:t>
      </w:r>
      <w:r w:rsidRPr="00567BC0">
        <w:rPr>
          <w:bCs/>
          <w:iCs/>
        </w:rPr>
        <w:t>no son prueba</w:t>
      </w:r>
      <w:r w:rsidRPr="00567BC0">
        <w:rPr>
          <w:iCs/>
        </w:rPr>
        <w:t xml:space="preserve">. </w:t>
      </w:r>
      <w:r w:rsidRPr="00567BC0">
        <w:rPr>
          <w:bCs/>
          <w:iCs/>
        </w:rPr>
        <w:t>No</w:t>
      </w:r>
      <w:r w:rsidRPr="00567BC0">
        <w:t xml:space="preserve"> deben valorarlas o basarse en las</w:t>
      </w:r>
      <w:r w:rsidRPr="00567BC0">
        <w:br/>
        <w:t xml:space="preserve">mismas para decidir este caso. Los alegatos de apertura y de clausura de los abogados </w:t>
      </w:r>
      <w:r w:rsidRPr="00567BC0">
        <w:rPr>
          <w:bCs/>
        </w:rPr>
        <w:t>no son prueba.</w:t>
      </w:r>
    </w:p>
    <w:p w:rsidR="00E60758" w:rsidRPr="00567BC0" w:rsidRDefault="00E60758" w:rsidP="00567BC0">
      <w:pPr>
        <w:pStyle w:val="Cuerpodeltexto0"/>
        <w:numPr>
          <w:ilvl w:val="0"/>
          <w:numId w:val="20"/>
        </w:numPr>
        <w:tabs>
          <w:tab w:val="left" w:pos="410"/>
        </w:tabs>
        <w:spacing w:line="240" w:lineRule="auto"/>
        <w:jc w:val="both"/>
      </w:pPr>
      <w:bookmarkStart w:id="141" w:name="bookmark154"/>
      <w:bookmarkEnd w:id="141"/>
      <w:r w:rsidRPr="00567BC0">
        <w:t xml:space="preserve">Los cargos que la fiscalía les expuso y que ustedes escucharon al comienzo de este juicio </w:t>
      </w:r>
      <w:r w:rsidRPr="00567BC0">
        <w:rPr>
          <w:bCs/>
          <w:iCs/>
        </w:rPr>
        <w:t>no son prueba</w:t>
      </w:r>
      <w:r w:rsidRPr="00567BC0">
        <w:t>.</w:t>
      </w:r>
      <w:r w:rsidRPr="00567BC0">
        <w:br/>
      </w:r>
      <w:r w:rsidRPr="00567BC0">
        <w:rPr>
          <w:bCs/>
          <w:iCs/>
        </w:rPr>
        <w:t>Tampoco es prueba</w:t>
      </w:r>
      <w:r w:rsidRPr="00567BC0">
        <w:t xml:space="preserve"> nada de lo que yo o los abogados hayamos dicho durante este juicio, incluyendo lo que</w:t>
      </w:r>
      <w:r w:rsidRPr="00567BC0">
        <w:br/>
        <w:t>yo les estoy diciendo ahora. Sólo son prueba lo dicho por los testigos, los peritos y las pruebas exhibidas.</w:t>
      </w:r>
    </w:p>
    <w:p w:rsidR="00E60758" w:rsidRPr="00567BC0" w:rsidRDefault="00E60758" w:rsidP="00567BC0">
      <w:pPr>
        <w:pStyle w:val="Cuerpodeltexto0"/>
        <w:numPr>
          <w:ilvl w:val="0"/>
          <w:numId w:val="20"/>
        </w:numPr>
        <w:tabs>
          <w:tab w:val="left" w:pos="406"/>
        </w:tabs>
        <w:spacing w:after="780" w:line="240" w:lineRule="auto"/>
        <w:jc w:val="both"/>
      </w:pPr>
      <w:bookmarkStart w:id="142" w:name="bookmark155"/>
      <w:bookmarkEnd w:id="142"/>
      <w:r w:rsidRPr="00567BC0">
        <w:t>En ocasiones durante el juicio, uno de los abogados objetó una pregunta que el otro le efectuó a un testigo.</w:t>
      </w:r>
      <w:r w:rsidRPr="00567BC0">
        <w:br/>
        <w:t xml:space="preserve">Lo que los abogados hayan dicho al formular o contestar dicha objeción </w:t>
      </w:r>
      <w:r w:rsidRPr="00567BC0">
        <w:rPr>
          <w:bCs/>
          <w:iCs/>
        </w:rPr>
        <w:t>no es</w:t>
      </w:r>
      <w:r w:rsidRPr="00567BC0">
        <w:t xml:space="preserve"> prueba. Tampoco deben darle</w:t>
      </w:r>
      <w:r w:rsidRPr="00567BC0">
        <w:br/>
        <w:t>importancia al hecho de que yo haya declarado procedente o no la objeción, o de que ustedes hayan sido</w:t>
      </w:r>
      <w:r w:rsidRPr="00567BC0">
        <w:br/>
        <w:t>excluidos de la sala cuando yo la decidí.</w:t>
      </w:r>
    </w:p>
    <w:p w:rsidR="00E60758" w:rsidRPr="00567BC0" w:rsidRDefault="00567BC0" w:rsidP="00567BC0">
      <w:pPr>
        <w:pStyle w:val="Ttulo10"/>
        <w:keepNext/>
        <w:keepLines/>
        <w:spacing w:after="94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43" w:name="bookmark156"/>
      <w:bookmarkStart w:id="144" w:name="bookmark157"/>
      <w:bookmarkStart w:id="145" w:name="bookmark158"/>
      <w:r w:rsidRPr="00567BC0">
        <w:rPr>
          <w:rFonts w:ascii="Times New Roman" w:hAnsi="Times New Roman" w:cs="Times New Roman"/>
          <w:b w:val="0"/>
          <w:sz w:val="22"/>
          <w:szCs w:val="22"/>
        </w:rPr>
        <w:t>PRUEBA DIRECTA Y PRUEBA CIRCUNSTANCIAL</w:t>
      </w:r>
      <w:bookmarkEnd w:id="143"/>
      <w:bookmarkEnd w:id="144"/>
      <w:bookmarkEnd w:id="145"/>
    </w:p>
    <w:p w:rsidR="00E60758" w:rsidRPr="00567BC0" w:rsidRDefault="00E60758" w:rsidP="00567BC0">
      <w:pPr>
        <w:pStyle w:val="Cuerpodeltexto0"/>
        <w:numPr>
          <w:ilvl w:val="0"/>
          <w:numId w:val="21"/>
        </w:numPr>
        <w:tabs>
          <w:tab w:val="left" w:pos="406"/>
        </w:tabs>
        <w:spacing w:line="240" w:lineRule="auto"/>
        <w:jc w:val="both"/>
      </w:pPr>
      <w:bookmarkStart w:id="146" w:name="bookmark159"/>
      <w:bookmarkEnd w:id="146"/>
      <w:r w:rsidRPr="00567BC0">
        <w:t>Alguno de ustedes pueden haber escuchado los términos “prueba directa” y “prueba circunstancial”.</w:t>
      </w:r>
      <w:r w:rsidRPr="00567BC0">
        <w:br/>
        <w:t>Ustedes pueden creer o basarse en cualquiera de las dos en mayor o menor medida para decidir este caso.</w:t>
      </w:r>
    </w:p>
    <w:p w:rsidR="00E60758" w:rsidRPr="00567BC0" w:rsidRDefault="00E60758" w:rsidP="00567BC0">
      <w:pPr>
        <w:pStyle w:val="Cuerpodeltexto0"/>
        <w:numPr>
          <w:ilvl w:val="0"/>
          <w:numId w:val="21"/>
        </w:numPr>
        <w:tabs>
          <w:tab w:val="left" w:pos="415"/>
        </w:tabs>
        <w:spacing w:line="240" w:lineRule="auto"/>
        <w:jc w:val="both"/>
      </w:pPr>
      <w:bookmarkStart w:id="147" w:name="bookmark160"/>
      <w:bookmarkEnd w:id="147"/>
      <w:r w:rsidRPr="00567BC0">
        <w:t xml:space="preserve">En ciertas ocasiones, los testigos nos cuentan lo que vieron o escucharon personalmente. </w:t>
      </w:r>
      <w:r w:rsidRPr="00567BC0">
        <w:rPr>
          <w:bCs/>
          <w:iCs/>
        </w:rPr>
        <w:t>Por ejemplo</w:t>
      </w:r>
      <w:r w:rsidRPr="00567BC0">
        <w:rPr>
          <w:iCs/>
        </w:rPr>
        <w:t>,</w:t>
      </w:r>
      <w:r w:rsidRPr="00567BC0">
        <w:t xml:space="preserve"> un</w:t>
      </w:r>
      <w:r w:rsidRPr="00567BC0">
        <w:br/>
        <w:t>testigo podría decir que vio que llovía afuera. Esto se denomina “prueba directa”.</w:t>
      </w:r>
      <w:r w:rsidRPr="00567BC0"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21"/>
        </w:numPr>
        <w:tabs>
          <w:tab w:val="left" w:pos="435"/>
        </w:tabs>
        <w:spacing w:line="240" w:lineRule="auto"/>
        <w:jc w:val="both"/>
      </w:pPr>
      <w:bookmarkStart w:id="148" w:name="bookmark161"/>
      <w:bookmarkEnd w:id="148"/>
      <w:r w:rsidRPr="00567BC0">
        <w:lastRenderedPageBreak/>
        <w:t>Sin embargo, a menudo los testigos declaran cosas respecto de las cuales a ustedes se les pedirá que</w:t>
      </w:r>
      <w:r w:rsidRPr="00567BC0">
        <w:br/>
        <w:t xml:space="preserve">saquen ciertas conclusiones. </w:t>
      </w:r>
      <w:r w:rsidRPr="00567BC0">
        <w:rPr>
          <w:bCs/>
          <w:iCs/>
        </w:rPr>
        <w:t>Por ejemplo</w:t>
      </w:r>
      <w:r w:rsidRPr="00567BC0">
        <w:rPr>
          <w:iCs/>
        </w:rPr>
        <w:t>,</w:t>
      </w:r>
      <w:r w:rsidRPr="00567BC0">
        <w:t xml:space="preserve"> un testigo podría decir que vio entrar a alguien con un impermeable</w:t>
      </w:r>
      <w:r w:rsidRPr="00567BC0">
        <w:br/>
        <w:t>y un paraguas, ambos mojados y goteando. Si ustedes le creen a este testigo, podrían concluir que afuera</w:t>
      </w:r>
      <w:r w:rsidRPr="00567BC0">
        <w:br/>
        <w:t xml:space="preserve">llovía, a pesar que la evidencia sea indirecta. La prueba indirecta es llamada a veces </w:t>
      </w:r>
      <w:r w:rsidRPr="00567BC0">
        <w:rPr>
          <w:iCs/>
        </w:rPr>
        <w:t>prueba circunstancial.</w:t>
      </w:r>
    </w:p>
    <w:p w:rsidR="00E60758" w:rsidRPr="00567BC0" w:rsidRDefault="00E60758" w:rsidP="00567BC0">
      <w:pPr>
        <w:pStyle w:val="Cuerpodeltexto0"/>
        <w:numPr>
          <w:ilvl w:val="0"/>
          <w:numId w:val="21"/>
        </w:numPr>
        <w:tabs>
          <w:tab w:val="left" w:pos="430"/>
        </w:tabs>
        <w:spacing w:line="240" w:lineRule="auto"/>
        <w:jc w:val="both"/>
      </w:pPr>
      <w:bookmarkStart w:id="149" w:name="bookmark162"/>
      <w:bookmarkEnd w:id="149"/>
      <w:r w:rsidRPr="00567BC0">
        <w:t>Al igual que los testigos, las pruebas materiales exhibidas en el juicio pueden aportar evidencia directa o</w:t>
      </w:r>
      <w:r w:rsidRPr="00567BC0">
        <w:br/>
        <w:t>circunstancial.</w:t>
      </w:r>
    </w:p>
    <w:p w:rsidR="00E60758" w:rsidRPr="00567BC0" w:rsidRDefault="00E60758" w:rsidP="00567BC0">
      <w:pPr>
        <w:pStyle w:val="Cuerpodeltexto0"/>
        <w:numPr>
          <w:ilvl w:val="0"/>
          <w:numId w:val="21"/>
        </w:numPr>
        <w:tabs>
          <w:tab w:val="left" w:pos="435"/>
        </w:tabs>
        <w:spacing w:after="780" w:line="240" w:lineRule="auto"/>
        <w:jc w:val="both"/>
      </w:pPr>
      <w:bookmarkStart w:id="150" w:name="bookmark163"/>
      <w:bookmarkEnd w:id="150"/>
      <w:r w:rsidRPr="00567BC0">
        <w:t>Para decidir el caso, ambos tipos de prueba valen lo mismo. La ley las trata a ambas de igual manera.</w:t>
      </w:r>
      <w:r w:rsidRPr="00567BC0">
        <w:br/>
        <w:t>Ninguna es necesariamene mejor o peor que la otra. En cada caso, vuestra tarea es decidir a qué conclusiones</w:t>
      </w:r>
      <w:r w:rsidRPr="00567BC0">
        <w:br/>
        <w:t>llegarán basándose en la prueba como un todo, tanto directa como circunstancial. Para poder decidirse,</w:t>
      </w:r>
      <w:r w:rsidRPr="00567BC0">
        <w:br/>
        <w:t>utilicen vuestro sentido común y experiencia.</w:t>
      </w:r>
    </w:p>
    <w:p w:rsidR="00E60758" w:rsidRPr="00567BC0" w:rsidRDefault="00E60758" w:rsidP="00567BC0">
      <w:pPr>
        <w:pStyle w:val="Ttulo10"/>
        <w:keepNext/>
        <w:keepLines/>
        <w:spacing w:after="78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51" w:name="bookmark164"/>
      <w:bookmarkStart w:id="152" w:name="bookmark165"/>
      <w:bookmarkStart w:id="153" w:name="bookmark166"/>
      <w:r w:rsidRPr="00567BC0">
        <w:rPr>
          <w:rFonts w:ascii="Times New Roman" w:hAnsi="Times New Roman" w:cs="Times New Roman"/>
          <w:b w:val="0"/>
          <w:sz w:val="22"/>
          <w:szCs w:val="22"/>
        </w:rPr>
        <w:t>PRUEBA PERICIAL</w:t>
      </w:r>
      <w:bookmarkEnd w:id="151"/>
      <w:bookmarkEnd w:id="152"/>
      <w:bookmarkEnd w:id="153"/>
    </w:p>
    <w:p w:rsidR="00E60758" w:rsidRPr="00567BC0" w:rsidRDefault="00E60758" w:rsidP="00567BC0">
      <w:pPr>
        <w:pStyle w:val="Cuerpodeltexto0"/>
        <w:numPr>
          <w:ilvl w:val="0"/>
          <w:numId w:val="22"/>
        </w:numPr>
        <w:tabs>
          <w:tab w:val="left" w:pos="440"/>
        </w:tabs>
        <w:spacing w:line="240" w:lineRule="auto"/>
        <w:jc w:val="both"/>
      </w:pPr>
      <w:bookmarkStart w:id="154" w:name="bookmark167"/>
      <w:bookmarkEnd w:id="154"/>
      <w:r w:rsidRPr="00567BC0">
        <w:t>Durante el juicio, han escuchado el testimonio de peritos expertos. Los peritos son iguales a cualquier</w:t>
      </w:r>
      <w:r w:rsidRPr="00567BC0">
        <w:br/>
        <w:t>testigo, con una excepción: la ley le permite al perito experto dar su opinión.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perito da su opinión en un campo donde él demostró poseer conocimiento y una especializada destreza.</w:t>
      </w:r>
    </w:p>
    <w:p w:rsidR="00E60758" w:rsidRPr="00567BC0" w:rsidRDefault="00E60758" w:rsidP="00567BC0">
      <w:pPr>
        <w:pStyle w:val="Cuerpodeltexto0"/>
        <w:numPr>
          <w:ilvl w:val="0"/>
          <w:numId w:val="22"/>
        </w:numPr>
        <w:tabs>
          <w:tab w:val="left" w:pos="430"/>
        </w:tabs>
        <w:spacing w:line="240" w:lineRule="auto"/>
        <w:jc w:val="both"/>
      </w:pPr>
      <w:bookmarkStart w:id="155" w:name="bookmark168"/>
      <w:bookmarkEnd w:id="155"/>
      <w:r w:rsidRPr="00567BC0">
        <w:t>Sin embargo, la opinión de un experto sólo es confiable si fue vertida sobre un asunto en el que ustedes</w:t>
      </w:r>
      <w:r w:rsidRPr="00567BC0">
        <w:br/>
        <w:t>crean que él o ella sean expertos.</w:t>
      </w:r>
    </w:p>
    <w:p w:rsidR="00E60758" w:rsidRPr="00567BC0" w:rsidRDefault="00E60758" w:rsidP="00567BC0">
      <w:pPr>
        <w:pStyle w:val="Cuerpodeltexto0"/>
        <w:numPr>
          <w:ilvl w:val="0"/>
          <w:numId w:val="22"/>
        </w:numPr>
        <w:tabs>
          <w:tab w:val="left" w:pos="430"/>
        </w:tabs>
        <w:spacing w:line="240" w:lineRule="auto"/>
        <w:jc w:val="both"/>
      </w:pPr>
      <w:bookmarkStart w:id="156" w:name="bookmark169"/>
      <w:bookmarkEnd w:id="156"/>
      <w:r w:rsidRPr="00567BC0">
        <w:t>Tal como los instruí, ustedes son los únicos jueces de la credibilidad de cada testigo y del peso que debe</w:t>
      </w:r>
      <w:r w:rsidRPr="00567BC0">
        <w:br/>
        <w:t>dársele al testimonio de cada uno. Al hacer esta determinación sobre el testimonio del perito experto, y</w:t>
      </w:r>
      <w:r w:rsidRPr="00567BC0">
        <w:br/>
        <w:t>sumado al otro test de credibilidad que les dije respecto de los testigos comunes, ustedes deben valorar y</w:t>
      </w:r>
      <w:r w:rsidRPr="00567BC0">
        <w:br/>
        <w:t>sopesar lo que sigue:</w:t>
      </w:r>
    </w:p>
    <w:p w:rsidR="00E60758" w:rsidRPr="00567BC0" w:rsidRDefault="00E60758" w:rsidP="00567BC0">
      <w:pPr>
        <w:pStyle w:val="Cuerpodeltexto0"/>
        <w:numPr>
          <w:ilvl w:val="0"/>
          <w:numId w:val="23"/>
        </w:numPr>
        <w:tabs>
          <w:tab w:val="left" w:pos="1038"/>
        </w:tabs>
        <w:spacing w:line="240" w:lineRule="auto"/>
        <w:jc w:val="both"/>
      </w:pPr>
      <w:bookmarkStart w:id="157" w:name="bookmark170"/>
      <w:bookmarkEnd w:id="157"/>
      <w:r w:rsidRPr="00567BC0">
        <w:t>el entrenamiento del perito;</w:t>
      </w:r>
    </w:p>
    <w:p w:rsidR="00E60758" w:rsidRPr="00567BC0" w:rsidRDefault="00E60758" w:rsidP="00567BC0">
      <w:pPr>
        <w:pStyle w:val="Cuerpodeltexto0"/>
        <w:numPr>
          <w:ilvl w:val="0"/>
          <w:numId w:val="23"/>
        </w:numPr>
        <w:tabs>
          <w:tab w:val="left" w:pos="1053"/>
        </w:tabs>
        <w:spacing w:line="240" w:lineRule="auto"/>
        <w:jc w:val="both"/>
      </w:pPr>
      <w:bookmarkStart w:id="158" w:name="bookmark171"/>
      <w:bookmarkEnd w:id="158"/>
      <w:r w:rsidRPr="00567BC0">
        <w:t>su experiencia y sus títulos, o la falta de ambos;</w:t>
      </w:r>
    </w:p>
    <w:p w:rsidR="00E60758" w:rsidRPr="00567BC0" w:rsidRDefault="00E60758" w:rsidP="00567BC0">
      <w:pPr>
        <w:pStyle w:val="Cuerpodeltexto0"/>
        <w:numPr>
          <w:ilvl w:val="0"/>
          <w:numId w:val="23"/>
        </w:numPr>
        <w:tabs>
          <w:tab w:val="left" w:pos="1053"/>
        </w:tabs>
        <w:spacing w:line="240" w:lineRule="auto"/>
        <w:jc w:val="both"/>
      </w:pPr>
      <w:bookmarkStart w:id="159" w:name="bookmark172"/>
      <w:bookmarkEnd w:id="159"/>
      <w:r w:rsidRPr="00567BC0">
        <w:t>las razones, si es que fueron dadas, para cada opinión;</w:t>
      </w:r>
    </w:p>
    <w:p w:rsidR="00E60758" w:rsidRPr="00567BC0" w:rsidRDefault="00E60758" w:rsidP="00567BC0">
      <w:pPr>
        <w:pStyle w:val="Cuerpodeltexto0"/>
        <w:numPr>
          <w:ilvl w:val="0"/>
          <w:numId w:val="23"/>
        </w:numPr>
        <w:tabs>
          <w:tab w:val="left" w:pos="1053"/>
        </w:tabs>
        <w:spacing w:line="240" w:lineRule="auto"/>
        <w:jc w:val="both"/>
      </w:pPr>
      <w:bookmarkStart w:id="160" w:name="bookmark173"/>
      <w:bookmarkEnd w:id="160"/>
      <w:r w:rsidRPr="00567BC0">
        <w:t>si la opinión es apoyada por hechos que ustedes encuentran de la evidencia;</w:t>
      </w:r>
    </w:p>
    <w:p w:rsidR="00E60758" w:rsidRPr="00567BC0" w:rsidRDefault="00E60758" w:rsidP="00567BC0">
      <w:pPr>
        <w:pStyle w:val="Cuerpodeltexto0"/>
        <w:numPr>
          <w:ilvl w:val="0"/>
          <w:numId w:val="23"/>
        </w:numPr>
        <w:tabs>
          <w:tab w:val="left" w:pos="1053"/>
        </w:tabs>
        <w:spacing w:line="240" w:lineRule="auto"/>
        <w:jc w:val="both"/>
      </w:pPr>
      <w:bookmarkStart w:id="161" w:name="bookmark174"/>
      <w:bookmarkEnd w:id="161"/>
      <w:r w:rsidRPr="00567BC0">
        <w:t>si la opinión es razonable y</w:t>
      </w:r>
    </w:p>
    <w:p w:rsidR="00E60758" w:rsidRPr="00567BC0" w:rsidRDefault="00E60758" w:rsidP="00567BC0">
      <w:pPr>
        <w:pStyle w:val="Cuerpodeltexto0"/>
        <w:numPr>
          <w:ilvl w:val="0"/>
          <w:numId w:val="23"/>
        </w:numPr>
        <w:tabs>
          <w:tab w:val="left" w:pos="1053"/>
        </w:tabs>
        <w:spacing w:line="240" w:lineRule="auto"/>
        <w:jc w:val="both"/>
      </w:pPr>
      <w:bookmarkStart w:id="162" w:name="bookmark175"/>
      <w:bookmarkEnd w:id="162"/>
      <w:r w:rsidRPr="00567BC0">
        <w:t>si es consistente con el resto de la evidencia creíble del caso.</w:t>
      </w:r>
    </w:p>
    <w:p w:rsidR="00E60758" w:rsidRPr="00567BC0" w:rsidRDefault="00E60758" w:rsidP="00567BC0">
      <w:pPr>
        <w:pStyle w:val="Cuerpodeltexto0"/>
        <w:numPr>
          <w:ilvl w:val="0"/>
          <w:numId w:val="22"/>
        </w:numPr>
        <w:tabs>
          <w:tab w:val="left" w:pos="435"/>
        </w:tabs>
        <w:spacing w:line="240" w:lineRule="auto"/>
        <w:jc w:val="both"/>
      </w:pPr>
      <w:bookmarkStart w:id="163" w:name="bookmark176"/>
      <w:bookmarkEnd w:id="163"/>
      <w:r w:rsidRPr="00567BC0">
        <w:t xml:space="preserve">Pueden tomar en cuenta la opinión del experto, más ella </w:t>
      </w:r>
      <w:r w:rsidRPr="00567BC0">
        <w:rPr>
          <w:bCs/>
          <w:iCs/>
        </w:rPr>
        <w:t>no es vinculante</w:t>
      </w:r>
      <w:r w:rsidRPr="00567BC0">
        <w:t xml:space="preserve"> para ustedes. En otras palabras,</w:t>
      </w:r>
      <w:r w:rsidRPr="00567BC0">
        <w:br/>
        <w:t>no se les exige que acepten la opinión de un experto al costo de excluir los hechos y circunstancias revelados</w:t>
      </w:r>
      <w:r w:rsidRPr="00567BC0">
        <w:br/>
        <w:t>por otros testimonios o pruebas.</w:t>
      </w:r>
    </w:p>
    <w:p w:rsidR="00E60758" w:rsidRPr="00567BC0" w:rsidRDefault="00E60758" w:rsidP="00567BC0">
      <w:pPr>
        <w:pStyle w:val="Cuerpodeltexto0"/>
        <w:numPr>
          <w:ilvl w:val="0"/>
          <w:numId w:val="22"/>
        </w:numPr>
        <w:tabs>
          <w:tab w:val="left" w:pos="435"/>
        </w:tabs>
        <w:spacing w:line="240" w:lineRule="auto"/>
        <w:jc w:val="both"/>
      </w:pPr>
      <w:bookmarkStart w:id="164" w:name="bookmark177"/>
      <w:bookmarkEnd w:id="164"/>
      <w:r w:rsidRPr="00567BC0">
        <w:t>Como con todos los demás testigos, ustedes pueden creer o descreer todo o una parte del testimonio del</w:t>
      </w:r>
      <w:r w:rsidRPr="00567BC0">
        <w:br/>
        <w:t>perito experto.</w:t>
      </w:r>
      <w:r w:rsidRPr="00567BC0">
        <w:br w:type="page"/>
      </w:r>
    </w:p>
    <w:p w:rsidR="00E60758" w:rsidRPr="00567BC0" w:rsidRDefault="00E60758" w:rsidP="00567BC0">
      <w:pPr>
        <w:pStyle w:val="Ttulo10"/>
        <w:keepNext/>
        <w:keepLines/>
        <w:spacing w:after="94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65" w:name="bookmark178"/>
      <w:bookmarkStart w:id="166" w:name="bookmark179"/>
      <w:bookmarkStart w:id="167" w:name="bookmark180"/>
      <w:r w:rsidRPr="00567BC0">
        <w:rPr>
          <w:rFonts w:ascii="Times New Roman" w:hAnsi="Times New Roman" w:cs="Times New Roman"/>
          <w:b w:val="0"/>
          <w:sz w:val="22"/>
          <w:szCs w:val="22"/>
        </w:rPr>
        <w:lastRenderedPageBreak/>
        <w:t>PRUEBA MATERIAL</w:t>
      </w:r>
      <w:bookmarkEnd w:id="165"/>
      <w:bookmarkEnd w:id="166"/>
      <w:bookmarkEnd w:id="167"/>
    </w:p>
    <w:p w:rsidR="00E60758" w:rsidRPr="00567BC0" w:rsidRDefault="00E60758" w:rsidP="00567BC0">
      <w:pPr>
        <w:pStyle w:val="Cuerpodeltexto0"/>
        <w:numPr>
          <w:ilvl w:val="0"/>
          <w:numId w:val="24"/>
        </w:numPr>
        <w:tabs>
          <w:tab w:val="left" w:pos="430"/>
        </w:tabs>
        <w:spacing w:line="240" w:lineRule="auto"/>
        <w:jc w:val="both"/>
      </w:pPr>
      <w:bookmarkStart w:id="168" w:name="bookmark181"/>
      <w:bookmarkEnd w:id="168"/>
      <w:r w:rsidRPr="00567BC0">
        <w:t>En el transcurso de este juicio se han exhibido diferentes tipos de pruebas materiales, como documentos,</w:t>
      </w:r>
      <w:r w:rsidRPr="00567BC0">
        <w:br/>
        <w:t>armas, vestimentas, etc. Las mismas forman parte de la evidencia. Ustedes pueden basarse en ellas, como con</w:t>
      </w:r>
      <w:r w:rsidRPr="00567BC0">
        <w:br/>
        <w:t>cualquier otra prueba, en mayor o menor medida en que las consideren procedentes cuando decidan el caso.</w:t>
      </w:r>
    </w:p>
    <w:p w:rsidR="00E60758" w:rsidRPr="00567BC0" w:rsidRDefault="00E60758" w:rsidP="00567BC0">
      <w:pPr>
        <w:pStyle w:val="Cuerpodeltexto0"/>
        <w:numPr>
          <w:ilvl w:val="0"/>
          <w:numId w:val="24"/>
        </w:numPr>
        <w:tabs>
          <w:tab w:val="left" w:pos="435"/>
        </w:tabs>
        <w:spacing w:line="240" w:lineRule="auto"/>
        <w:jc w:val="both"/>
      </w:pPr>
      <w:bookmarkStart w:id="169" w:name="bookmark182"/>
      <w:bookmarkEnd w:id="169"/>
      <w:r w:rsidRPr="00567BC0">
        <w:t>Las pruebas materiales entran con ustedes a la sala del jurado. Ustedes podrán, aunque no tienen que</w:t>
      </w:r>
      <w:r w:rsidRPr="00567BC0">
        <w:br/>
        <w:t>hacerlo, examinar la misma allí. De ustedes dependen si lo hacen, cómo y en qué medida.</w:t>
      </w:r>
    </w:p>
    <w:p w:rsidR="00E60758" w:rsidRPr="00567BC0" w:rsidRDefault="00E60758" w:rsidP="00567BC0">
      <w:pPr>
        <w:pStyle w:val="Cuerpodeltexto0"/>
        <w:numPr>
          <w:ilvl w:val="0"/>
          <w:numId w:val="24"/>
        </w:numPr>
        <w:tabs>
          <w:tab w:val="left" w:pos="435"/>
        </w:tabs>
        <w:spacing w:after="780" w:line="240" w:lineRule="auto"/>
        <w:jc w:val="both"/>
      </w:pPr>
      <w:bookmarkStart w:id="170" w:name="bookmark183"/>
      <w:bookmarkEnd w:id="170"/>
      <w:r w:rsidRPr="00567BC0">
        <w:t>La pruebas materiales exhibidas son sólo una parte de la evidencia. Considérenlas junto con el resto de la</w:t>
      </w:r>
      <w:r w:rsidRPr="00567BC0">
        <w:br/>
        <w:t>prueba, y exactamente del mismo modo.</w:t>
      </w:r>
    </w:p>
    <w:p w:rsidR="00E60758" w:rsidRPr="00567BC0" w:rsidRDefault="00E60758" w:rsidP="00567BC0">
      <w:pPr>
        <w:pStyle w:val="Ttulo10"/>
        <w:keepNext/>
        <w:keepLines/>
        <w:spacing w:after="94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71" w:name="bookmark184"/>
      <w:bookmarkStart w:id="172" w:name="bookmark185"/>
      <w:bookmarkStart w:id="173" w:name="bookmark186"/>
      <w:r w:rsidRPr="00567BC0">
        <w:rPr>
          <w:rFonts w:ascii="Times New Roman" w:hAnsi="Times New Roman" w:cs="Times New Roman"/>
          <w:b w:val="0"/>
          <w:sz w:val="22"/>
          <w:szCs w:val="22"/>
        </w:rPr>
        <w:t>MOTIVO</w:t>
      </w:r>
      <w:bookmarkEnd w:id="171"/>
      <w:bookmarkEnd w:id="172"/>
      <w:bookmarkEnd w:id="173"/>
    </w:p>
    <w:p w:rsidR="00E60758" w:rsidRPr="00567BC0" w:rsidRDefault="00E60758" w:rsidP="00567BC0">
      <w:pPr>
        <w:pStyle w:val="Cuerpodeltexto0"/>
        <w:numPr>
          <w:ilvl w:val="0"/>
          <w:numId w:val="25"/>
        </w:numPr>
        <w:tabs>
          <w:tab w:val="left" w:pos="430"/>
        </w:tabs>
        <w:spacing w:line="240" w:lineRule="auto"/>
        <w:jc w:val="both"/>
      </w:pPr>
      <w:bookmarkStart w:id="174" w:name="bookmark187"/>
      <w:bookmarkEnd w:id="174"/>
      <w:r w:rsidRPr="00567BC0">
        <w:t xml:space="preserve">El motivo es la </w:t>
      </w:r>
      <w:r w:rsidRPr="00567BC0">
        <w:rPr>
          <w:iCs/>
        </w:rPr>
        <w:t>razón</w:t>
      </w:r>
      <w:r w:rsidRPr="00567BC0">
        <w:t xml:space="preserve"> por la cual alguien hace algo. </w:t>
      </w:r>
      <w:r w:rsidRPr="00567BC0">
        <w:rPr>
          <w:bCs/>
          <w:iCs/>
        </w:rPr>
        <w:t>No es</w:t>
      </w:r>
      <w:r w:rsidRPr="00567BC0">
        <w:t xml:space="preserve"> uno de los elementos esenciales que las partes</w:t>
      </w:r>
      <w:r w:rsidRPr="00567BC0">
        <w:br/>
        <w:t>acusadoras deben probar. Es sólo una parte de la prueba; una de las tantas que ustedes pueden valorar para</w:t>
      </w:r>
      <w:r w:rsidRPr="00567BC0">
        <w:br/>
        <w:t>determinar si Sebastian Alberto Petean Pocovi es o no culpable.</w:t>
      </w:r>
    </w:p>
    <w:p w:rsidR="00E60758" w:rsidRPr="00567BC0" w:rsidRDefault="00E60758" w:rsidP="00567BC0">
      <w:pPr>
        <w:pStyle w:val="Cuerpodeltexto0"/>
        <w:numPr>
          <w:ilvl w:val="0"/>
          <w:numId w:val="25"/>
        </w:numPr>
        <w:tabs>
          <w:tab w:val="left" w:pos="430"/>
        </w:tabs>
        <w:spacing w:line="240" w:lineRule="auto"/>
        <w:jc w:val="both"/>
      </w:pPr>
      <w:bookmarkStart w:id="175" w:name="bookmark188"/>
      <w:bookmarkEnd w:id="175"/>
      <w:r w:rsidRPr="00567BC0">
        <w:t>Una persona puede ser encontrada culpable de un delito sea cual fuere su motivo, o aún sin motivo. La</w:t>
      </w:r>
      <w:r w:rsidRPr="00567BC0">
        <w:br/>
        <w:t>ausencia de un motivo comprobado para cometer el crimen, sin embargo, es una circunstancia que ustedes</w:t>
      </w:r>
      <w:r w:rsidRPr="00567BC0">
        <w:br/>
        <w:t>deben considerar como sustento de la presunción de inocencia. Una persona también puede ser encontrada no</w:t>
      </w:r>
      <w:r w:rsidRPr="00567BC0">
        <w:br/>
        <w:t>culpable de haber cometido un delito, aún teniendo un motivo para cometerlo.</w:t>
      </w:r>
    </w:p>
    <w:p w:rsidR="00E60758" w:rsidRPr="00567BC0" w:rsidRDefault="00E60758" w:rsidP="00567BC0">
      <w:pPr>
        <w:pStyle w:val="Cuerpodeltexto0"/>
        <w:numPr>
          <w:ilvl w:val="0"/>
          <w:numId w:val="25"/>
        </w:numPr>
        <w:tabs>
          <w:tab w:val="left" w:pos="638"/>
        </w:tabs>
        <w:spacing w:after="780" w:line="240" w:lineRule="auto"/>
        <w:jc w:val="both"/>
      </w:pPr>
      <w:bookmarkStart w:id="176" w:name="bookmark189"/>
      <w:bookmarkEnd w:id="176"/>
      <w:r w:rsidRPr="00567BC0">
        <w:t>Al decidir este caso, dependerá de ustedes determinar si el acusado/a tenía o no motivo para cometer el</w:t>
      </w:r>
      <w:r w:rsidRPr="00567BC0">
        <w:br/>
        <w:t>delito, y qué tanto o qué tan poco se basarán en dicha circunstancia para rendir vuestro veredicto.</w:t>
      </w:r>
    </w:p>
    <w:p w:rsidR="00E60758" w:rsidRPr="00567BC0" w:rsidRDefault="00E60758" w:rsidP="00567BC0">
      <w:pPr>
        <w:pStyle w:val="Ttulo20"/>
        <w:keepNext/>
        <w:keepLines/>
        <w:numPr>
          <w:ilvl w:val="0"/>
          <w:numId w:val="18"/>
        </w:numPr>
        <w:tabs>
          <w:tab w:val="left" w:pos="349"/>
        </w:tabs>
        <w:spacing w:after="1000" w:line="240" w:lineRule="auto"/>
        <w:jc w:val="both"/>
        <w:rPr>
          <w:b w:val="0"/>
        </w:rPr>
      </w:pPr>
      <w:bookmarkStart w:id="177" w:name="bookmark192"/>
      <w:bookmarkStart w:id="178" w:name="bookmark190"/>
      <w:bookmarkStart w:id="179" w:name="bookmark191"/>
      <w:bookmarkStart w:id="180" w:name="bookmark193"/>
      <w:bookmarkEnd w:id="177"/>
      <w:r w:rsidRPr="00567BC0">
        <w:rPr>
          <w:b w:val="0"/>
        </w:rPr>
        <w:t>INSTRUCCIONES ESPECIALES</w:t>
      </w:r>
      <w:bookmarkEnd w:id="178"/>
      <w:bookmarkEnd w:id="179"/>
      <w:bookmarkEnd w:id="180"/>
    </w:p>
    <w:p w:rsidR="00E60758" w:rsidRPr="00567BC0" w:rsidRDefault="00E60758" w:rsidP="00567BC0">
      <w:pPr>
        <w:pStyle w:val="Ttulo10"/>
        <w:keepNext/>
        <w:keepLines/>
        <w:spacing w:after="94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81" w:name="bookmark194"/>
      <w:bookmarkStart w:id="182" w:name="bookmark195"/>
      <w:bookmarkStart w:id="183" w:name="bookmark196"/>
      <w:r w:rsidRPr="00567BC0">
        <w:rPr>
          <w:rFonts w:ascii="Times New Roman" w:hAnsi="Times New Roman" w:cs="Times New Roman"/>
          <w:b w:val="0"/>
          <w:sz w:val="22"/>
          <w:szCs w:val="22"/>
        </w:rPr>
        <w:t>UTILIZACION DE NOTAS DURANTE LAS DELIBERACIONES</w:t>
      </w:r>
      <w:bookmarkEnd w:id="181"/>
      <w:bookmarkEnd w:id="182"/>
      <w:bookmarkEnd w:id="183"/>
    </w:p>
    <w:p w:rsidR="00E60758" w:rsidRPr="00567BC0" w:rsidRDefault="00E60758" w:rsidP="00567BC0">
      <w:pPr>
        <w:pStyle w:val="Cuerpodeltexto0"/>
        <w:spacing w:after="0" w:line="240" w:lineRule="auto"/>
        <w:jc w:val="both"/>
      </w:pPr>
      <w:r w:rsidRPr="00567BC0">
        <w:t>[1] Cuando empezamos este juicio, les informé que ustedes podían tomar notas que les sirvieran como</w:t>
      </w:r>
      <w:r w:rsidRPr="00567BC0">
        <w:br/>
        <w:t>recordatorio de lo dicho por los testigos. Algunos de ustedes lo han hecho. Pueden llevar sus anotaciones a la</w:t>
      </w:r>
      <w:r w:rsidRPr="00567BC0">
        <w:br/>
        <w:t>sala del jurado para ser utilizadas durante las deliberaciones.</w:t>
      </w:r>
      <w:r w:rsidRPr="00567BC0"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7"/>
        </w:numPr>
        <w:tabs>
          <w:tab w:val="left" w:pos="398"/>
        </w:tabs>
        <w:spacing w:line="240" w:lineRule="auto"/>
        <w:jc w:val="both"/>
      </w:pPr>
      <w:bookmarkStart w:id="184" w:name="bookmark197"/>
      <w:bookmarkEnd w:id="184"/>
      <w:r w:rsidRPr="00567BC0">
        <w:lastRenderedPageBreak/>
        <w:t xml:space="preserve">Vuestras anotaciones </w:t>
      </w:r>
      <w:r w:rsidRPr="00567BC0">
        <w:rPr>
          <w:bCs/>
          <w:iCs/>
        </w:rPr>
        <w:t>no son prueba</w:t>
      </w:r>
      <w:r w:rsidRPr="00567BC0">
        <w:rPr>
          <w:iCs/>
        </w:rPr>
        <w:t>,</w:t>
      </w:r>
      <w:r w:rsidRPr="00567BC0">
        <w:t xml:space="preserve"> como tampoco lo son las anotaciones realizadas por mi o por los</w:t>
      </w:r>
      <w:r w:rsidRPr="00567BC0">
        <w:br/>
        <w:t xml:space="preserve">abogados. El único propósito por el cual </w:t>
      </w:r>
      <w:r w:rsidRPr="00567BC0">
        <w:rPr>
          <w:bCs/>
          <w:iCs/>
        </w:rPr>
        <w:t>ustedes</w:t>
      </w:r>
      <w:r w:rsidRPr="00567BC0">
        <w:t xml:space="preserve"> pueden usar </w:t>
      </w:r>
      <w:r w:rsidRPr="00567BC0">
        <w:rPr>
          <w:bCs/>
          <w:iCs/>
        </w:rPr>
        <w:t>sus</w:t>
      </w:r>
      <w:r w:rsidRPr="00567BC0">
        <w:t xml:space="preserve"> notas durante sus deliberaciones es para</w:t>
      </w:r>
      <w:r w:rsidRPr="00567BC0">
        <w:br/>
        <w:t xml:space="preserve">ayudarlos a </w:t>
      </w:r>
      <w:r w:rsidRPr="00567BC0">
        <w:rPr>
          <w:bCs/>
          <w:iCs/>
        </w:rPr>
        <w:t>ustedes</w:t>
      </w:r>
      <w:r w:rsidRPr="00567BC0">
        <w:t xml:space="preserve"> a recordar lo que el testigo dijo o mostró, por ejemplo, en la exhibición de alguna prueba</w:t>
      </w:r>
      <w:r w:rsidRPr="00567BC0">
        <w:br/>
        <w:t>material.</w:t>
      </w:r>
    </w:p>
    <w:p w:rsidR="00E60758" w:rsidRPr="00567BC0" w:rsidRDefault="00E60758" w:rsidP="00567BC0">
      <w:pPr>
        <w:pStyle w:val="Cuerpodeltexto0"/>
        <w:numPr>
          <w:ilvl w:val="0"/>
          <w:numId w:val="7"/>
        </w:numPr>
        <w:tabs>
          <w:tab w:val="left" w:pos="398"/>
        </w:tabs>
        <w:spacing w:line="240" w:lineRule="auto"/>
        <w:jc w:val="both"/>
      </w:pPr>
      <w:bookmarkStart w:id="185" w:name="bookmark198"/>
      <w:bookmarkEnd w:id="185"/>
      <w:r w:rsidRPr="00567BC0">
        <w:t xml:space="preserve">Es importante recordar que las anotaciones pertenecen a quien las tomó y a </w:t>
      </w:r>
      <w:r w:rsidRPr="00567BC0">
        <w:rPr>
          <w:bCs/>
          <w:iCs/>
        </w:rPr>
        <w:t>ninguna otra persona</w:t>
      </w:r>
      <w:r w:rsidRPr="00567BC0">
        <w:rPr>
          <w:iCs/>
        </w:rPr>
        <w:t>.</w:t>
      </w:r>
      <w:r w:rsidRPr="00567BC0">
        <w:t xml:space="preserve"> Las</w:t>
      </w:r>
      <w:r w:rsidRPr="00567BC0">
        <w:br/>
        <w:t>mismas pueden coincidir o no con los recuerdos de los demás jurados sobre la prueba presentada.</w:t>
      </w:r>
    </w:p>
    <w:p w:rsidR="00E60758" w:rsidRPr="00567BC0" w:rsidRDefault="00E60758" w:rsidP="00567BC0">
      <w:pPr>
        <w:pStyle w:val="Cuerpodeltexto0"/>
        <w:numPr>
          <w:ilvl w:val="0"/>
          <w:numId w:val="7"/>
        </w:numPr>
        <w:tabs>
          <w:tab w:val="left" w:pos="398"/>
        </w:tabs>
        <w:spacing w:after="780" w:line="240" w:lineRule="auto"/>
        <w:jc w:val="both"/>
      </w:pPr>
      <w:bookmarkStart w:id="186" w:name="bookmark199"/>
      <w:bookmarkEnd w:id="186"/>
      <w:r w:rsidRPr="00567BC0">
        <w:t>La decisión de un jurado es una decisión grupal. Cada miembro tiene una opinión y cada opinión tiene el</w:t>
      </w:r>
      <w:r w:rsidRPr="00567BC0">
        <w:br/>
        <w:t>mismo valor. Nosotros dependemos de la memoria y del juicio de cada uno de ustedes para decidir el caso</w:t>
      </w:r>
      <w:r w:rsidRPr="00567BC0">
        <w:rPr>
          <w:iCs/>
        </w:rPr>
        <w:t xml:space="preserve">. </w:t>
      </w:r>
      <w:r w:rsidRPr="00567BC0">
        <w:rPr>
          <w:bCs/>
          <w:iCs/>
        </w:rPr>
        <w:t>No</w:t>
      </w:r>
      <w:r w:rsidRPr="00567BC0">
        <w:rPr>
          <w:bCs/>
          <w:iCs/>
        </w:rPr>
        <w:br/>
      </w:r>
      <w:r w:rsidRPr="00567BC0">
        <w:t>adhieran simplemente a la opinión de aquél jurado que sea o que parezca ser el que ha tomado las mejores</w:t>
      </w:r>
      <w:r w:rsidRPr="00567BC0">
        <w:br/>
        <w:t>anotaciones. Las anotaciones no toman decisiones. Las decisiones las toman los jurados.</w:t>
      </w:r>
    </w:p>
    <w:p w:rsidR="00567BC0" w:rsidRDefault="00E60758" w:rsidP="00567BC0">
      <w:pPr>
        <w:pStyle w:val="Cuerpodeltexto0"/>
        <w:spacing w:after="1320" w:line="240" w:lineRule="auto"/>
        <w:jc w:val="both"/>
        <w:rPr>
          <w:bCs/>
        </w:rPr>
      </w:pPr>
      <w:r w:rsidRPr="00567BC0">
        <w:rPr>
          <w:bCs/>
        </w:rPr>
        <w:t>D. EL DERECHO PENAL APLICABLE: LOS DELITOS</w:t>
      </w:r>
      <w:bookmarkStart w:id="187" w:name="bookmark200"/>
      <w:bookmarkStart w:id="188" w:name="bookmark201"/>
      <w:bookmarkStart w:id="189" w:name="bookmark202"/>
    </w:p>
    <w:p w:rsidR="00E60758" w:rsidRPr="00567BC0" w:rsidRDefault="00E60758" w:rsidP="00567BC0">
      <w:pPr>
        <w:pStyle w:val="Cuerpodeltexto0"/>
        <w:spacing w:after="1320" w:line="240" w:lineRule="auto"/>
        <w:jc w:val="both"/>
      </w:pPr>
      <w:r w:rsidRPr="00567BC0">
        <w:t>UN SOLO ACUSADO IMPUTADO DE CUATRO (4) HECHOS</w:t>
      </w:r>
      <w:bookmarkEnd w:id="187"/>
      <w:bookmarkEnd w:id="188"/>
      <w:bookmarkEnd w:id="189"/>
    </w:p>
    <w:p w:rsidR="00E60758" w:rsidRPr="00567BC0" w:rsidRDefault="00E60758" w:rsidP="00567BC0">
      <w:pPr>
        <w:pStyle w:val="Cuerpodeltexto0"/>
        <w:numPr>
          <w:ilvl w:val="0"/>
          <w:numId w:val="26"/>
        </w:numPr>
        <w:tabs>
          <w:tab w:val="left" w:pos="403"/>
        </w:tabs>
        <w:spacing w:line="240" w:lineRule="auto"/>
        <w:jc w:val="both"/>
      </w:pPr>
      <w:bookmarkStart w:id="190" w:name="bookmark203"/>
      <w:bookmarkEnd w:id="190"/>
      <w:r w:rsidRPr="00567BC0">
        <w:t>La acusación según la cual se juzga a Sebastian Alberto Petean Pocovi alega que cometió cuatro (4)</w:t>
      </w:r>
      <w:r w:rsidRPr="00567BC0">
        <w:br/>
        <w:t>hechos, que fueron leídos al momento de informarle formalmente al acusado los cargos contra él: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Hecho n° 1: </w:t>
      </w:r>
      <w:r w:rsidRPr="00567BC0">
        <w:t>Tentativa de homicidio agravado por el vínculo en perjuicio de Carolina Seser Giorgi;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Hecho n° 2: </w:t>
      </w:r>
      <w:r w:rsidRPr="00567BC0">
        <w:t>La tentativa de homicidio criminis causa y por ser contra personal policial en perjuicio de</w:t>
      </w:r>
      <w:r w:rsidRPr="00567BC0">
        <w:br/>
        <w:t>Florencia Medina y de Pablo Avila.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Hecho n° 3: </w:t>
      </w:r>
      <w:r w:rsidRPr="00567BC0">
        <w:t>La tentativa de homicidio criminis causa y por ser contra personal policial en perjuicio de Javier</w:t>
      </w:r>
      <w:r w:rsidRPr="00567BC0">
        <w:br/>
        <w:t>Hernan Ibañez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Hecho n° 4: </w:t>
      </w:r>
      <w:r w:rsidRPr="00567BC0">
        <w:t>Homicidio criminis causa y por ser contra personal policial en peijucio de Jorge Carlos Cussi y</w:t>
      </w:r>
      <w:r w:rsidRPr="00567BC0">
        <w:br/>
        <w:t>Daniel Rios.</w:t>
      </w:r>
    </w:p>
    <w:p w:rsidR="00E60758" w:rsidRPr="00567BC0" w:rsidRDefault="00E60758" w:rsidP="00567BC0">
      <w:pPr>
        <w:pStyle w:val="Cuerpodeltexto0"/>
        <w:numPr>
          <w:ilvl w:val="0"/>
          <w:numId w:val="26"/>
        </w:numPr>
        <w:tabs>
          <w:tab w:val="left" w:pos="398"/>
        </w:tabs>
        <w:spacing w:line="240" w:lineRule="auto"/>
        <w:jc w:val="both"/>
      </w:pPr>
      <w:bookmarkStart w:id="191" w:name="bookmark204"/>
      <w:bookmarkEnd w:id="191"/>
      <w:r w:rsidRPr="00567BC0">
        <w:t>Cada una de las acusaciones por esos delitos constituye un (1) Hecho por separado y han sido numerados</w:t>
      </w:r>
      <w:r w:rsidRPr="00567BC0">
        <w:br/>
        <w:t>del 1 al 4 para un mejor orden de las deliberaciones y la decisión</w:t>
      </w:r>
      <w:r w:rsidRPr="00567BC0">
        <w:rPr>
          <w:bCs/>
        </w:rPr>
        <w:t xml:space="preserve">. </w:t>
      </w:r>
      <w:r w:rsidRPr="00567BC0">
        <w:t>Ustedes deben decidir por separado cada</w:t>
      </w:r>
      <w:r w:rsidRPr="00567BC0">
        <w:br/>
        <w:t>uno de estos cuatro (4) hechos y rendir un veredicto por cada hecho. Los veredictos no tienen porqué ser los</w:t>
      </w:r>
      <w:r w:rsidRPr="00567BC0">
        <w:br/>
        <w:t>mismos en cada uno de los hechos.</w:t>
      </w:r>
    </w:p>
    <w:p w:rsidR="00E60758" w:rsidRPr="00567BC0" w:rsidRDefault="00E60758" w:rsidP="00567BC0">
      <w:pPr>
        <w:pStyle w:val="Cuerpodeltexto0"/>
        <w:numPr>
          <w:ilvl w:val="0"/>
          <w:numId w:val="26"/>
        </w:numPr>
        <w:tabs>
          <w:tab w:val="left" w:pos="398"/>
        </w:tabs>
        <w:spacing w:line="240" w:lineRule="auto"/>
        <w:jc w:val="both"/>
      </w:pPr>
      <w:bookmarkStart w:id="192" w:name="bookmark205"/>
      <w:bookmarkEnd w:id="192"/>
      <w:r w:rsidRPr="00567BC0">
        <w:t xml:space="preserve">Ustedes deben tomar una decisión para cada hecho </w:t>
      </w:r>
      <w:r w:rsidRPr="00567BC0">
        <w:rPr>
          <w:bCs/>
          <w:iCs/>
        </w:rPr>
        <w:t>sólo</w:t>
      </w:r>
      <w:r w:rsidRPr="00567BC0">
        <w:t xml:space="preserve"> basandose en la </w:t>
      </w:r>
      <w:r w:rsidRPr="00567BC0">
        <w:rPr>
          <w:bCs/>
          <w:iCs/>
        </w:rPr>
        <w:t>prueba</w:t>
      </w:r>
      <w:r w:rsidRPr="00567BC0">
        <w:t xml:space="preserve"> que se relaciona con ese</w:t>
      </w:r>
      <w:r w:rsidRPr="00567BC0">
        <w:br/>
        <w:t xml:space="preserve">hecho, y en los </w:t>
      </w:r>
      <w:r w:rsidRPr="00567BC0">
        <w:rPr>
          <w:bCs/>
          <w:iCs/>
        </w:rPr>
        <w:t>principios legales</w:t>
      </w:r>
      <w:r w:rsidRPr="00567BC0">
        <w:t xml:space="preserve"> que yo les diga que se deben aplicar a vuestra decisión sobre ese hecho. </w:t>
      </w:r>
      <w:r w:rsidRPr="00567BC0">
        <w:rPr>
          <w:bCs/>
          <w:iCs/>
        </w:rPr>
        <w:t>No</w:t>
      </w:r>
      <w:r w:rsidRPr="00567BC0">
        <w:rPr>
          <w:bCs/>
          <w:iCs/>
        </w:rPr>
        <w:br/>
        <w:t>deben</w:t>
      </w:r>
      <w:r w:rsidRPr="00567BC0">
        <w:t xml:space="preserve"> usar la prueba que se relacione </w:t>
      </w:r>
      <w:r w:rsidRPr="00567BC0">
        <w:rPr>
          <w:bCs/>
          <w:iCs/>
        </w:rPr>
        <w:t>sólo</w:t>
      </w:r>
      <w:r w:rsidRPr="00567BC0">
        <w:t xml:space="preserve"> con un Hecho al tomar la decisión sobre cualquiera de los demás</w:t>
      </w:r>
      <w:r w:rsidRPr="00567BC0">
        <w:br/>
        <w:t>hechos.</w:t>
      </w:r>
    </w:p>
    <w:p w:rsidR="00E60758" w:rsidRPr="00567BC0" w:rsidRDefault="00E60758" w:rsidP="00567BC0">
      <w:pPr>
        <w:pStyle w:val="Cuerpodeltexto0"/>
        <w:numPr>
          <w:ilvl w:val="0"/>
          <w:numId w:val="26"/>
        </w:numPr>
        <w:tabs>
          <w:tab w:val="left" w:pos="398"/>
        </w:tabs>
        <w:spacing w:line="240" w:lineRule="auto"/>
        <w:jc w:val="both"/>
      </w:pPr>
      <w:bookmarkStart w:id="193" w:name="bookmark206"/>
      <w:bookmarkEnd w:id="193"/>
      <w:r w:rsidRPr="00567BC0">
        <w:t>Se presume que Sebastián Alberto Petean Pocovi es incocente de cada uno de los hechos que se le</w:t>
      </w:r>
      <w:r w:rsidRPr="00567BC0">
        <w:br/>
        <w:t>imputan. Ustedes deben considerar cada hecho por separado, y dictar un veredicto para cada uno de los</w:t>
      </w:r>
      <w:r w:rsidRPr="00567BC0">
        <w:br/>
        <w:t>hechos, basándose solamente en la prueba y en los principios legales a aplicar. Los veredictos sobre cada</w:t>
      </w:r>
      <w:r w:rsidRPr="00567BC0">
        <w:br/>
      </w:r>
      <w:r w:rsidRPr="00567BC0">
        <w:lastRenderedPageBreak/>
        <w:t>hecho pueden ser los mismos o no. Pueden ser iguales o pueden ser diferentes. En cada caso, el veredicto</w:t>
      </w:r>
      <w:r w:rsidRPr="00567BC0">
        <w:br w:type="page"/>
      </w:r>
      <w:r w:rsidRPr="00567BC0">
        <w:lastRenderedPageBreak/>
        <w:t>dependerá de vuestra valoración de la prueba y la aplicación de los principios jurídicos que se relacionan con</w:t>
      </w:r>
      <w:r w:rsidRPr="00567BC0">
        <w:br/>
      </w:r>
      <w:r w:rsidRPr="00567BC0">
        <w:rPr>
          <w:bCs/>
          <w:iCs/>
        </w:rPr>
        <w:t>ese</w:t>
      </w:r>
      <w:r w:rsidRPr="00567BC0">
        <w:t xml:space="preserve"> hecho. Inmediatamente los instruiré sobre cada hecho en particular, al explicarle ahora cada uno de los</w:t>
      </w:r>
      <w:r w:rsidRPr="00567BC0">
        <w:br/>
        <w:t>delitos aplicables, sus elementos esenciales y cómo se prueban.</w:t>
      </w:r>
    </w:p>
    <w:p w:rsidR="00E60758" w:rsidRPr="00567BC0" w:rsidRDefault="00E60758" w:rsidP="00567BC0">
      <w:pPr>
        <w:pStyle w:val="Ttulo20"/>
        <w:keepNext/>
        <w:keepLines/>
        <w:numPr>
          <w:ilvl w:val="0"/>
          <w:numId w:val="26"/>
        </w:numPr>
        <w:tabs>
          <w:tab w:val="left" w:pos="406"/>
        </w:tabs>
        <w:spacing w:after="240" w:line="240" w:lineRule="auto"/>
        <w:jc w:val="both"/>
        <w:rPr>
          <w:b w:val="0"/>
        </w:rPr>
      </w:pPr>
      <w:bookmarkStart w:id="194" w:name="bookmark209"/>
      <w:bookmarkStart w:id="195" w:name="bookmark207"/>
      <w:bookmarkStart w:id="196" w:name="bookmark208"/>
      <w:bookmarkStart w:id="197" w:name="bookmark210"/>
      <w:bookmarkEnd w:id="194"/>
      <w:r w:rsidRPr="00567BC0">
        <w:rPr>
          <w:b w:val="0"/>
        </w:rPr>
        <w:t>DELITOS MENORES INCLUIDOS</w:t>
      </w:r>
      <w:bookmarkEnd w:id="195"/>
      <w:bookmarkEnd w:id="196"/>
      <w:bookmarkEnd w:id="197"/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Al valorar la prueba para decidir el veredicto por cada HECHO, ustedes deben considerar la</w:t>
      </w:r>
      <w:r w:rsidRPr="00567BC0">
        <w:br/>
        <w:t>posibilidad de que, a pesar que la prueba pueda no convencerlos que Sebastián Alberto Petean Pocovi cometió</w:t>
      </w:r>
      <w:r w:rsidRPr="00567BC0">
        <w:br/>
        <w:t>los delitos principales por los cuales lo acusa la fiscalía, puede que haya prueba de que cometió otros actos</w:t>
      </w:r>
      <w:r w:rsidRPr="00567BC0">
        <w:br/>
        <w:t>que constituirían un delito menor incluido en el delito principal.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De allí que si ustedes deciden que la acusación por el delito principal no ha sido probada más allá de</w:t>
      </w:r>
      <w:r w:rsidRPr="00567BC0">
        <w:br/>
        <w:t>duda razonable, necesitarán a continuación decidir si Sebastián Alberto Petean Pocovi es culpable de</w:t>
      </w:r>
      <w:r w:rsidRPr="00567BC0">
        <w:br/>
        <w:t xml:space="preserve">cualquier delito menor incluido en el delito principal, </w:t>
      </w:r>
      <w:r w:rsidRPr="00567BC0">
        <w:rPr>
          <w:bCs/>
          <w:iCs/>
        </w:rPr>
        <w:t>conforme yo se los explicaré.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 xml:space="preserve">Para darles un simple ejemplo, en este juicio Sebastián Alberto Petean Pocovi está acusado en el </w:t>
      </w:r>
      <w:r w:rsidRPr="00567BC0">
        <w:rPr>
          <w:bCs/>
        </w:rPr>
        <w:t>HECHO n°</w:t>
      </w:r>
      <w:r w:rsidRPr="00567BC0">
        <w:rPr>
          <w:bCs/>
        </w:rPr>
        <w:br/>
        <w:t xml:space="preserve">1 </w:t>
      </w:r>
      <w:r w:rsidRPr="00567BC0">
        <w:t>del delito de tentativa de homicidio agravado por el vínculo en perjucio de Carolina Seser Giorgi. El delito</w:t>
      </w:r>
      <w:r w:rsidRPr="00567BC0">
        <w:br/>
        <w:t xml:space="preserve">menor incluido en ese delito principal es el de </w:t>
      </w:r>
      <w:r w:rsidRPr="00567BC0">
        <w:rPr>
          <w:bCs/>
        </w:rPr>
        <w:t>lesiones graves agravadas por el vínculo.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Otro ejemplo: </w:t>
      </w:r>
      <w:r w:rsidRPr="00567BC0">
        <w:t xml:space="preserve">también en este juicio, Sebastián Alberto Petean Pocovi está acusado en el </w:t>
      </w:r>
      <w:r w:rsidRPr="00567BC0">
        <w:rPr>
          <w:bCs/>
        </w:rPr>
        <w:t xml:space="preserve">HECHO n° 4 </w:t>
      </w:r>
      <w:r w:rsidRPr="00567BC0">
        <w:t>del</w:t>
      </w:r>
      <w:r w:rsidRPr="00567BC0">
        <w:br/>
        <w:t>homicidio criminis causa de dos policías. El delito menor incluido en ese delito principal es el de</w:t>
      </w:r>
      <w:r w:rsidRPr="00567BC0">
        <w:br/>
      </w:r>
      <w:r w:rsidRPr="00567BC0">
        <w:rPr>
          <w:bCs/>
        </w:rPr>
        <w:t xml:space="preserve">homicidio culposo. </w:t>
      </w:r>
      <w:r w:rsidRPr="00567BC0">
        <w:t>Yo se los explicaré todos y en detalle.</w:t>
      </w:r>
    </w:p>
    <w:p w:rsidR="00E60758" w:rsidRPr="00567BC0" w:rsidRDefault="00E60758" w:rsidP="00567BC0">
      <w:pPr>
        <w:pStyle w:val="Ttulo20"/>
        <w:keepNext/>
        <w:keepLines/>
        <w:numPr>
          <w:ilvl w:val="0"/>
          <w:numId w:val="7"/>
        </w:numPr>
        <w:tabs>
          <w:tab w:val="left" w:pos="406"/>
        </w:tabs>
        <w:spacing w:after="240" w:line="240" w:lineRule="auto"/>
        <w:jc w:val="both"/>
        <w:rPr>
          <w:b w:val="0"/>
        </w:rPr>
      </w:pPr>
      <w:bookmarkStart w:id="198" w:name="bookmark213"/>
      <w:bookmarkStart w:id="199" w:name="bookmark211"/>
      <w:bookmarkStart w:id="200" w:name="bookmark212"/>
      <w:bookmarkStart w:id="201" w:name="bookmark214"/>
      <w:bookmarkEnd w:id="198"/>
      <w:r w:rsidRPr="00567BC0">
        <w:rPr>
          <w:b w:val="0"/>
        </w:rPr>
        <w:t>MODO DE DECISIÓN EN CADA HECHO:</w:t>
      </w:r>
      <w:bookmarkEnd w:id="199"/>
      <w:bookmarkEnd w:id="200"/>
      <w:bookmarkEnd w:id="201"/>
    </w:p>
    <w:p w:rsidR="00E60758" w:rsidRPr="00567BC0" w:rsidRDefault="00E60758" w:rsidP="00567BC0">
      <w:pPr>
        <w:pStyle w:val="Cuerpodeltexto0"/>
        <w:numPr>
          <w:ilvl w:val="0"/>
          <w:numId w:val="27"/>
        </w:numPr>
        <w:tabs>
          <w:tab w:val="left" w:pos="1020"/>
        </w:tabs>
        <w:spacing w:line="240" w:lineRule="auto"/>
        <w:jc w:val="both"/>
      </w:pPr>
      <w:bookmarkStart w:id="202" w:name="bookmark215"/>
      <w:bookmarkEnd w:id="202"/>
      <w:r w:rsidRPr="00567BC0">
        <w:t>Es vuestra tarea y vuestro rol como jurado el deliberar sobre la prueba y</w:t>
      </w:r>
      <w:r w:rsidR="001E2620">
        <w:t xml:space="preserve"> el determinar cuáles son los </w:t>
      </w:r>
      <w:r w:rsidRPr="00567BC0">
        <w:t>hechos, el aplicar la ley que les daré ahora a los hechos que han obtenido de esa prueba y el alcanzar un</w:t>
      </w:r>
      <w:r w:rsidRPr="00567BC0">
        <w:br/>
        <w:t>veredicto unánime en el Hecho n° 1, 2, 3 y 4 sobre alguna de estas opciones:</w:t>
      </w:r>
    </w:p>
    <w:p w:rsidR="00E60758" w:rsidRPr="00567BC0" w:rsidRDefault="00E60758" w:rsidP="00567BC0">
      <w:pPr>
        <w:pStyle w:val="Cuerpodeltexto0"/>
        <w:numPr>
          <w:ilvl w:val="0"/>
          <w:numId w:val="27"/>
        </w:numPr>
        <w:tabs>
          <w:tab w:val="left" w:pos="1034"/>
        </w:tabs>
        <w:spacing w:line="240" w:lineRule="auto"/>
        <w:jc w:val="both"/>
      </w:pPr>
      <w:bookmarkStart w:id="203" w:name="bookmark216"/>
      <w:bookmarkStart w:id="204" w:name="_GoBack"/>
      <w:bookmarkEnd w:id="203"/>
      <w:r w:rsidRPr="00567BC0">
        <w:rPr>
          <w:bCs/>
        </w:rPr>
        <w:t xml:space="preserve">HECHO n°1 : </w:t>
      </w:r>
      <w:r w:rsidRPr="00567BC0">
        <w:t>El acusado Sebastian Alberto Petean Pocovi fue imputado del delito de tentavida de</w:t>
      </w:r>
      <w:r w:rsidRPr="00567BC0">
        <w:br/>
        <w:t>homicidio agravado por el vínculo. De la ley y de la evidencia en este caso, es su deber rendir uno de los</w:t>
      </w:r>
      <w:r w:rsidRPr="00567BC0">
        <w:br/>
        <w:t>siguientes veredictos:</w:t>
      </w:r>
    </w:p>
    <w:p w:rsidR="00E60758" w:rsidRPr="00567BC0" w:rsidRDefault="00E60758" w:rsidP="00567BC0">
      <w:pPr>
        <w:pStyle w:val="Cuerpodeltexto0"/>
        <w:numPr>
          <w:ilvl w:val="0"/>
          <w:numId w:val="28"/>
        </w:numPr>
        <w:tabs>
          <w:tab w:val="left" w:pos="348"/>
        </w:tabs>
        <w:spacing w:line="240" w:lineRule="auto"/>
        <w:jc w:val="both"/>
      </w:pPr>
      <w:bookmarkStart w:id="205" w:name="bookmark217"/>
      <w:bookmarkEnd w:id="205"/>
      <w:r w:rsidRPr="00567BC0">
        <w:rPr>
          <w:bCs/>
        </w:rPr>
        <w:t xml:space="preserve">Culpable </w:t>
      </w:r>
      <w:r w:rsidRPr="00567BC0">
        <w:t>de tentativa de homicidio agravada por el vínculo, o</w:t>
      </w:r>
    </w:p>
    <w:p w:rsidR="00E60758" w:rsidRPr="00567BC0" w:rsidRDefault="00E60758" w:rsidP="00567BC0">
      <w:pPr>
        <w:pStyle w:val="Cuerpodeltexto0"/>
        <w:numPr>
          <w:ilvl w:val="0"/>
          <w:numId w:val="28"/>
        </w:numPr>
        <w:tabs>
          <w:tab w:val="left" w:pos="358"/>
        </w:tabs>
        <w:spacing w:line="240" w:lineRule="auto"/>
        <w:jc w:val="both"/>
      </w:pPr>
      <w:bookmarkStart w:id="206" w:name="bookmark218"/>
      <w:bookmarkEnd w:id="206"/>
      <w:r w:rsidRPr="00567BC0">
        <w:rPr>
          <w:bCs/>
        </w:rPr>
        <w:t xml:space="preserve">Culpable </w:t>
      </w:r>
      <w:r w:rsidRPr="00567BC0">
        <w:t>de lesiones graves agravadas por el vínculo, o</w:t>
      </w:r>
    </w:p>
    <w:p w:rsidR="00E60758" w:rsidRPr="00567BC0" w:rsidRDefault="00E60758" w:rsidP="00567BC0">
      <w:pPr>
        <w:pStyle w:val="Ttulo20"/>
        <w:keepNext/>
        <w:keepLines/>
        <w:numPr>
          <w:ilvl w:val="0"/>
          <w:numId w:val="28"/>
        </w:numPr>
        <w:tabs>
          <w:tab w:val="left" w:pos="358"/>
        </w:tabs>
        <w:spacing w:after="240" w:line="240" w:lineRule="auto"/>
        <w:jc w:val="both"/>
        <w:rPr>
          <w:b w:val="0"/>
        </w:rPr>
      </w:pPr>
      <w:bookmarkStart w:id="207" w:name="bookmark221"/>
      <w:bookmarkStart w:id="208" w:name="bookmark219"/>
      <w:bookmarkStart w:id="209" w:name="bookmark220"/>
      <w:bookmarkStart w:id="210" w:name="bookmark222"/>
      <w:bookmarkEnd w:id="207"/>
      <w:r w:rsidRPr="00567BC0">
        <w:rPr>
          <w:b w:val="0"/>
        </w:rPr>
        <w:t>NO CULPABLE</w:t>
      </w:r>
      <w:r w:rsidRPr="00567BC0">
        <w:rPr>
          <w:b w:val="0"/>
          <w:bCs w:val="0"/>
        </w:rPr>
        <w:t>.</w:t>
      </w:r>
      <w:bookmarkEnd w:id="208"/>
      <w:bookmarkEnd w:id="209"/>
      <w:bookmarkEnd w:id="210"/>
    </w:p>
    <w:p w:rsidR="00E60758" w:rsidRPr="00567BC0" w:rsidRDefault="00E60758" w:rsidP="00567BC0">
      <w:pPr>
        <w:pStyle w:val="Cuerpodeltexto0"/>
        <w:numPr>
          <w:ilvl w:val="0"/>
          <w:numId w:val="27"/>
        </w:numPr>
        <w:tabs>
          <w:tab w:val="left" w:pos="348"/>
        </w:tabs>
        <w:spacing w:line="240" w:lineRule="auto"/>
        <w:jc w:val="both"/>
      </w:pPr>
      <w:bookmarkStart w:id="211" w:name="bookmark223"/>
      <w:bookmarkEnd w:id="211"/>
      <w:r w:rsidRPr="00567BC0">
        <w:rPr>
          <w:bCs/>
        </w:rPr>
        <w:t xml:space="preserve">HECHO n° 2: </w:t>
      </w:r>
      <w:r w:rsidRPr="00567BC0">
        <w:t>El acusado Sebastian Alberto Petean Pocovi fue imputado del delito de tentativa de</w:t>
      </w:r>
      <w:r w:rsidRPr="00567BC0">
        <w:br/>
        <w:t>homicidio criminis causa contra personal policial. De la ley y de la evidencia en este caso, es su deber rendir</w:t>
      </w:r>
      <w:r w:rsidRPr="00567BC0">
        <w:br/>
        <w:t>uno de los siguientes veredictos:</w:t>
      </w:r>
    </w:p>
    <w:p w:rsidR="00E60758" w:rsidRPr="00567BC0" w:rsidRDefault="00E60758" w:rsidP="00567BC0">
      <w:pPr>
        <w:pStyle w:val="Cuerpodeltexto0"/>
        <w:numPr>
          <w:ilvl w:val="0"/>
          <w:numId w:val="29"/>
        </w:numPr>
        <w:tabs>
          <w:tab w:val="left" w:pos="348"/>
        </w:tabs>
        <w:spacing w:line="240" w:lineRule="auto"/>
        <w:jc w:val="both"/>
      </w:pPr>
      <w:bookmarkStart w:id="212" w:name="bookmark224"/>
      <w:bookmarkEnd w:id="212"/>
      <w:r w:rsidRPr="00567BC0">
        <w:rPr>
          <w:bCs/>
        </w:rPr>
        <w:t xml:space="preserve">Culpable </w:t>
      </w:r>
      <w:r w:rsidRPr="00567BC0">
        <w:t>de tentativa de homicidio criminis causa contra personal policial, o</w:t>
      </w:r>
    </w:p>
    <w:p w:rsidR="00E60758" w:rsidRPr="00567BC0" w:rsidRDefault="00E60758" w:rsidP="00567BC0">
      <w:pPr>
        <w:pStyle w:val="Ttulo20"/>
        <w:keepNext/>
        <w:keepLines/>
        <w:numPr>
          <w:ilvl w:val="0"/>
          <w:numId w:val="29"/>
        </w:numPr>
        <w:tabs>
          <w:tab w:val="left" w:pos="358"/>
        </w:tabs>
        <w:spacing w:after="240" w:line="240" w:lineRule="auto"/>
        <w:jc w:val="both"/>
        <w:rPr>
          <w:b w:val="0"/>
        </w:rPr>
      </w:pPr>
      <w:bookmarkStart w:id="213" w:name="bookmark227"/>
      <w:bookmarkStart w:id="214" w:name="bookmark225"/>
      <w:bookmarkStart w:id="215" w:name="bookmark226"/>
      <w:bookmarkStart w:id="216" w:name="bookmark228"/>
      <w:bookmarkEnd w:id="213"/>
      <w:r w:rsidRPr="00567BC0">
        <w:rPr>
          <w:b w:val="0"/>
        </w:rPr>
        <w:t>NO CULPABLE.</w:t>
      </w:r>
      <w:bookmarkEnd w:id="214"/>
      <w:bookmarkEnd w:id="215"/>
      <w:bookmarkEnd w:id="216"/>
    </w:p>
    <w:p w:rsidR="00E60758" w:rsidRPr="00567BC0" w:rsidRDefault="00E60758" w:rsidP="00567BC0">
      <w:pPr>
        <w:pStyle w:val="Cuerpodeltexto0"/>
        <w:numPr>
          <w:ilvl w:val="0"/>
          <w:numId w:val="27"/>
        </w:numPr>
        <w:tabs>
          <w:tab w:val="left" w:pos="367"/>
        </w:tabs>
        <w:spacing w:line="240" w:lineRule="auto"/>
        <w:jc w:val="both"/>
      </w:pPr>
      <w:bookmarkStart w:id="217" w:name="bookmark229"/>
      <w:bookmarkEnd w:id="217"/>
      <w:r w:rsidRPr="00567BC0">
        <w:rPr>
          <w:bCs/>
        </w:rPr>
        <w:t xml:space="preserve">HECHO n° 3 : </w:t>
      </w:r>
      <w:r w:rsidRPr="00567BC0">
        <w:t>El acusado Sebastian Alberto Petean Pocovi fue imputado delito de tentativa de homicidio</w:t>
      </w:r>
      <w:r w:rsidRPr="00567BC0">
        <w:br/>
        <w:t>criminis causa contra personal policial De la ley y de la evidencia en este caso, es su deber rendir uno de los</w:t>
      </w:r>
      <w:r w:rsidRPr="00567BC0">
        <w:br/>
        <w:t>siguientes veredictos:</w:t>
      </w:r>
      <w:r w:rsidRPr="00567BC0"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30"/>
        </w:numPr>
        <w:tabs>
          <w:tab w:val="left" w:pos="358"/>
        </w:tabs>
        <w:spacing w:after="260" w:line="240" w:lineRule="auto"/>
        <w:jc w:val="both"/>
      </w:pPr>
      <w:bookmarkStart w:id="218" w:name="bookmark230"/>
      <w:bookmarkEnd w:id="218"/>
      <w:r w:rsidRPr="00567BC0">
        <w:rPr>
          <w:bCs/>
        </w:rPr>
        <w:lastRenderedPageBreak/>
        <w:t xml:space="preserve">Culpable </w:t>
      </w:r>
      <w:r w:rsidRPr="00567BC0">
        <w:t>de tentativa de homicidio criminis causa contra personal policial, o</w:t>
      </w:r>
    </w:p>
    <w:p w:rsidR="00E60758" w:rsidRPr="00567BC0" w:rsidRDefault="00E60758" w:rsidP="00567BC0">
      <w:pPr>
        <w:pStyle w:val="Ttulo20"/>
        <w:keepNext/>
        <w:keepLines/>
        <w:numPr>
          <w:ilvl w:val="0"/>
          <w:numId w:val="30"/>
        </w:numPr>
        <w:tabs>
          <w:tab w:val="left" w:pos="368"/>
        </w:tabs>
        <w:spacing w:line="240" w:lineRule="auto"/>
        <w:jc w:val="both"/>
        <w:rPr>
          <w:b w:val="0"/>
        </w:rPr>
      </w:pPr>
      <w:bookmarkStart w:id="219" w:name="bookmark233"/>
      <w:bookmarkStart w:id="220" w:name="bookmark231"/>
      <w:bookmarkStart w:id="221" w:name="bookmark232"/>
      <w:bookmarkStart w:id="222" w:name="bookmark234"/>
      <w:bookmarkEnd w:id="219"/>
      <w:r w:rsidRPr="00567BC0">
        <w:rPr>
          <w:b w:val="0"/>
        </w:rPr>
        <w:t>NO CULPABLE.</w:t>
      </w:r>
      <w:bookmarkEnd w:id="220"/>
      <w:bookmarkEnd w:id="221"/>
      <w:bookmarkEnd w:id="222"/>
    </w:p>
    <w:p w:rsidR="00E60758" w:rsidRPr="00567BC0" w:rsidRDefault="00E60758" w:rsidP="00567BC0">
      <w:pPr>
        <w:pStyle w:val="Cuerpodeltexto0"/>
        <w:numPr>
          <w:ilvl w:val="0"/>
          <w:numId w:val="27"/>
        </w:numPr>
        <w:tabs>
          <w:tab w:val="left" w:pos="354"/>
        </w:tabs>
        <w:spacing w:after="260" w:line="240" w:lineRule="auto"/>
        <w:jc w:val="both"/>
      </w:pPr>
      <w:bookmarkStart w:id="223" w:name="bookmark235"/>
      <w:bookmarkEnd w:id="223"/>
      <w:r w:rsidRPr="00567BC0">
        <w:rPr>
          <w:bCs/>
        </w:rPr>
        <w:t xml:space="preserve">HECHO n° 4: </w:t>
      </w:r>
      <w:r w:rsidRPr="00567BC0">
        <w:t>El acusado Sebastian Alberto Petean Pocovi fUe imputado del delito de homicidio criminis</w:t>
      </w:r>
      <w:r w:rsidRPr="00567BC0">
        <w:br/>
        <w:t>causa contra personal policial. De la ley y de la evidencia en este caso, es su deber rendir uno de los</w:t>
      </w:r>
      <w:r w:rsidRPr="00567BC0">
        <w:br/>
        <w:t>siguientes veredictos:</w:t>
      </w:r>
    </w:p>
    <w:p w:rsidR="00E60758" w:rsidRPr="00567BC0" w:rsidRDefault="00E60758" w:rsidP="00567BC0">
      <w:pPr>
        <w:pStyle w:val="Cuerpodeltexto0"/>
        <w:numPr>
          <w:ilvl w:val="0"/>
          <w:numId w:val="31"/>
        </w:numPr>
        <w:tabs>
          <w:tab w:val="left" w:pos="358"/>
        </w:tabs>
        <w:spacing w:after="260" w:line="240" w:lineRule="auto"/>
        <w:jc w:val="both"/>
      </w:pPr>
      <w:bookmarkStart w:id="224" w:name="bookmark236"/>
      <w:bookmarkEnd w:id="224"/>
      <w:r w:rsidRPr="00567BC0">
        <w:rPr>
          <w:bCs/>
        </w:rPr>
        <w:t xml:space="preserve">Culpable </w:t>
      </w:r>
      <w:r w:rsidRPr="00567BC0">
        <w:t>de homicidio criminis causa contra personal policial, o</w:t>
      </w:r>
    </w:p>
    <w:p w:rsidR="00E60758" w:rsidRPr="00567BC0" w:rsidRDefault="00E60758" w:rsidP="00567BC0">
      <w:pPr>
        <w:pStyle w:val="Cuerpodeltexto0"/>
        <w:numPr>
          <w:ilvl w:val="0"/>
          <w:numId w:val="31"/>
        </w:numPr>
        <w:tabs>
          <w:tab w:val="left" w:pos="368"/>
        </w:tabs>
        <w:spacing w:after="260" w:line="240" w:lineRule="auto"/>
        <w:jc w:val="both"/>
      </w:pPr>
      <w:bookmarkStart w:id="225" w:name="bookmark237"/>
      <w:bookmarkEnd w:id="225"/>
      <w:r w:rsidRPr="00567BC0">
        <w:rPr>
          <w:bCs/>
        </w:rPr>
        <w:t xml:space="preserve">Culpable </w:t>
      </w:r>
      <w:r w:rsidRPr="00567BC0">
        <w:t>de homicidio culposo, o</w:t>
      </w:r>
    </w:p>
    <w:p w:rsidR="00E60758" w:rsidRPr="00567BC0" w:rsidRDefault="00E60758" w:rsidP="00567BC0">
      <w:pPr>
        <w:pStyle w:val="Ttulo20"/>
        <w:keepNext/>
        <w:keepLines/>
        <w:numPr>
          <w:ilvl w:val="0"/>
          <w:numId w:val="31"/>
        </w:numPr>
        <w:tabs>
          <w:tab w:val="left" w:pos="368"/>
        </w:tabs>
        <w:spacing w:line="240" w:lineRule="auto"/>
        <w:jc w:val="both"/>
        <w:rPr>
          <w:b w:val="0"/>
        </w:rPr>
      </w:pPr>
      <w:bookmarkStart w:id="226" w:name="bookmark240"/>
      <w:bookmarkStart w:id="227" w:name="bookmark238"/>
      <w:bookmarkStart w:id="228" w:name="bookmark239"/>
      <w:bookmarkStart w:id="229" w:name="bookmark241"/>
      <w:bookmarkEnd w:id="226"/>
      <w:r w:rsidRPr="00567BC0">
        <w:rPr>
          <w:b w:val="0"/>
        </w:rPr>
        <w:t>NO CULPABLE.</w:t>
      </w:r>
      <w:bookmarkEnd w:id="227"/>
      <w:bookmarkEnd w:id="228"/>
      <w:bookmarkEnd w:id="229"/>
    </w:p>
    <w:p w:rsidR="00E60758" w:rsidRPr="00567BC0" w:rsidRDefault="00E60758" w:rsidP="00567BC0">
      <w:pPr>
        <w:pStyle w:val="Cuerpodeltexto0"/>
        <w:numPr>
          <w:ilvl w:val="0"/>
          <w:numId w:val="27"/>
        </w:numPr>
        <w:tabs>
          <w:tab w:val="left" w:pos="358"/>
        </w:tabs>
        <w:spacing w:after="260" w:line="240" w:lineRule="auto"/>
        <w:jc w:val="both"/>
      </w:pPr>
      <w:bookmarkStart w:id="230" w:name="bookmark242"/>
      <w:bookmarkEnd w:id="230"/>
      <w:bookmarkEnd w:id="204"/>
      <w:r w:rsidRPr="00567BC0">
        <w:t>Les explicaré ahora cada uno de los delitos contenidos en cada Hecho, sus elementos esenciales y cómo se</w:t>
      </w:r>
      <w:r w:rsidRPr="00567BC0">
        <w:br/>
        <w:t>prueban.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HECHO N° 1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tentativa de HOMICIDIO AGRAVADO POR EL VÍNCULO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[1] En este caso, se le imputa a Sebastián Alberto Petean Pocovi que intencionalmente intentó matar a su</w:t>
      </w:r>
      <w:r w:rsidRPr="00567BC0">
        <w:br/>
        <w:t>pareja Carolina Seser Giorgi, conforme el cargo formal que les fue leído varias veces a lo largo de este juicio.</w:t>
      </w:r>
    </w:p>
    <w:p w:rsidR="00E60758" w:rsidRPr="00567BC0" w:rsidRDefault="00E60758" w:rsidP="00567BC0">
      <w:pPr>
        <w:pStyle w:val="Ttulo20"/>
        <w:keepNext/>
        <w:keepLines/>
        <w:spacing w:line="240" w:lineRule="auto"/>
        <w:jc w:val="both"/>
        <w:rPr>
          <w:b w:val="0"/>
        </w:rPr>
      </w:pPr>
      <w:bookmarkStart w:id="231" w:name="bookmark243"/>
      <w:bookmarkStart w:id="232" w:name="bookmark244"/>
      <w:bookmarkStart w:id="233" w:name="bookmark245"/>
      <w:r w:rsidRPr="00567BC0">
        <w:rPr>
          <w:b w:val="0"/>
        </w:rPr>
        <w:t>NEGACIÓN DE LA EXISTENCIA DEL HECHO</w:t>
      </w:r>
      <w:bookmarkEnd w:id="231"/>
      <w:bookmarkEnd w:id="232"/>
      <w:bookmarkEnd w:id="233"/>
    </w:p>
    <w:p w:rsidR="00E60758" w:rsidRPr="00567BC0" w:rsidRDefault="00E60758" w:rsidP="00567BC0">
      <w:pPr>
        <w:pStyle w:val="Cuerpodeltexto0"/>
        <w:numPr>
          <w:ilvl w:val="0"/>
          <w:numId w:val="5"/>
        </w:numPr>
        <w:tabs>
          <w:tab w:val="left" w:pos="430"/>
        </w:tabs>
        <w:spacing w:after="260" w:line="240" w:lineRule="auto"/>
        <w:jc w:val="both"/>
      </w:pPr>
      <w:bookmarkStart w:id="234" w:name="bookmark246"/>
      <w:bookmarkEnd w:id="234"/>
      <w:r w:rsidRPr="00567BC0">
        <w:t xml:space="preserve">En todo juicio penal, el jurado debe determinar, primero, si el hecho existió o no existió. </w:t>
      </w:r>
      <w:r w:rsidRPr="00567BC0">
        <w:rPr>
          <w:bCs/>
          <w:iCs/>
        </w:rPr>
        <w:t>Sólo luego</w:t>
      </w:r>
      <w:r w:rsidRPr="00567BC0">
        <w:t xml:space="preserve"> pasará</w:t>
      </w:r>
      <w:r w:rsidRPr="00567BC0">
        <w:br/>
        <w:t>a resolver la siguiente cuestión y determinar si el acusado lo cometió o no lo cometió.</w:t>
      </w:r>
    </w:p>
    <w:p w:rsidR="00E60758" w:rsidRPr="00567BC0" w:rsidRDefault="00E60758" w:rsidP="00567BC0">
      <w:pPr>
        <w:pStyle w:val="Cuerpodeltexto0"/>
        <w:numPr>
          <w:ilvl w:val="0"/>
          <w:numId w:val="5"/>
        </w:numPr>
        <w:tabs>
          <w:tab w:val="left" w:pos="430"/>
        </w:tabs>
        <w:spacing w:after="260" w:line="240" w:lineRule="auto"/>
        <w:jc w:val="both"/>
      </w:pPr>
      <w:bookmarkStart w:id="235" w:name="bookmark247"/>
      <w:bookmarkEnd w:id="235"/>
      <w:r w:rsidRPr="00567BC0">
        <w:t>Es el fiscal quien debe probar más allá de duda razonable que los hechos alegados efectivamente</w:t>
      </w:r>
      <w:r w:rsidRPr="00567BC0">
        <w:br/>
        <w:t>ocurrieron y que Sebastián Alberto Petean Pocovi estuvo involucrado en ellos. No es responsabilidad del</w:t>
      </w:r>
      <w:r w:rsidRPr="00567BC0">
        <w:br/>
        <w:t>acusado probar que estos hechos nunca ocurrieron. Si ustedes tuvieran duda razonable con respecto a la</w:t>
      </w:r>
      <w:r w:rsidRPr="00567BC0">
        <w:br/>
        <w:t xml:space="preserve">existencia de los hechos alegados, </w:t>
      </w:r>
      <w:r w:rsidRPr="00567BC0">
        <w:rPr>
          <w:bCs/>
          <w:iCs/>
        </w:rPr>
        <w:t>deben directamente declarar al acusado no culpable</w:t>
      </w:r>
      <w:r w:rsidRPr="00567BC0">
        <w:rPr>
          <w:iCs/>
        </w:rPr>
        <w:t>.</w:t>
      </w:r>
    </w:p>
    <w:p w:rsidR="00E60758" w:rsidRPr="00567BC0" w:rsidRDefault="00E60758" w:rsidP="00567BC0">
      <w:pPr>
        <w:pStyle w:val="Cuerpodeltexto0"/>
        <w:numPr>
          <w:ilvl w:val="0"/>
          <w:numId w:val="5"/>
        </w:numPr>
        <w:tabs>
          <w:tab w:val="left" w:pos="430"/>
        </w:tabs>
        <w:spacing w:after="260" w:line="240" w:lineRule="auto"/>
        <w:jc w:val="both"/>
      </w:pPr>
      <w:bookmarkStart w:id="236" w:name="bookmark248"/>
      <w:bookmarkEnd w:id="236"/>
      <w:r w:rsidRPr="00567BC0">
        <w:t xml:space="preserve">Ustedes </w:t>
      </w:r>
      <w:r w:rsidRPr="00567BC0">
        <w:rPr>
          <w:bCs/>
          <w:iCs/>
        </w:rPr>
        <w:t>no deben</w:t>
      </w:r>
      <w:r w:rsidRPr="00567BC0">
        <w:t xml:space="preserve"> decidir sobre si algo ocurrió simplemente comparando una versión de los hechos con</w:t>
      </w:r>
      <w:r w:rsidRPr="00567BC0">
        <w:br/>
        <w:t>otra, y eligiendo una de las dos. Deben considerar la totalidad de la prueba y decidir si han quedado</w:t>
      </w:r>
      <w:r w:rsidRPr="00567BC0">
        <w:br/>
        <w:t>convencidos más allá de duda razonable de que los hechos que constituyen la base de los delitos imputados</w:t>
      </w:r>
      <w:r w:rsidRPr="00567BC0">
        <w:br/>
        <w:t>realmente ocurrieron.</w:t>
      </w:r>
    </w:p>
    <w:p w:rsidR="00E60758" w:rsidRPr="00567BC0" w:rsidRDefault="00E60758" w:rsidP="00567BC0">
      <w:pPr>
        <w:pStyle w:val="Ttulo20"/>
        <w:keepNext/>
        <w:keepLines/>
        <w:spacing w:line="240" w:lineRule="auto"/>
        <w:jc w:val="both"/>
        <w:rPr>
          <w:b w:val="0"/>
        </w:rPr>
      </w:pPr>
      <w:bookmarkStart w:id="237" w:name="bookmark249"/>
      <w:bookmarkStart w:id="238" w:name="bookmark250"/>
      <w:bookmarkStart w:id="239" w:name="bookmark251"/>
      <w:r w:rsidRPr="00567BC0">
        <w:rPr>
          <w:b w:val="0"/>
          <w:u w:val="single"/>
        </w:rPr>
        <w:t>LA TENTATIVA</w:t>
      </w:r>
      <w:bookmarkEnd w:id="237"/>
      <w:bookmarkEnd w:id="238"/>
      <w:bookmarkEnd w:id="239"/>
    </w:p>
    <w:p w:rsidR="00E60758" w:rsidRPr="00567BC0" w:rsidRDefault="00E60758" w:rsidP="00567BC0">
      <w:pPr>
        <w:pStyle w:val="Cuerpodeltexto0"/>
        <w:numPr>
          <w:ilvl w:val="0"/>
          <w:numId w:val="5"/>
        </w:numPr>
        <w:tabs>
          <w:tab w:val="left" w:pos="430"/>
        </w:tabs>
        <w:spacing w:after="260" w:line="240" w:lineRule="auto"/>
        <w:jc w:val="both"/>
      </w:pPr>
      <w:bookmarkStart w:id="240" w:name="bookmark252"/>
      <w:bookmarkEnd w:id="240"/>
      <w:r w:rsidRPr="00567BC0">
        <w:t xml:space="preserve">Según lo define la ley, </w:t>
      </w:r>
      <w:r w:rsidRPr="00567BC0">
        <w:rPr>
          <w:iCs/>
        </w:rPr>
        <w:t>“existe tentativa de homicidio cuando una persona con el fin de matar a otra</w:t>
      </w:r>
      <w:r w:rsidRPr="00567BC0">
        <w:rPr>
          <w:iCs/>
        </w:rPr>
        <w:br/>
        <w:t>comienza su ejecución pero no logra consumar el resultado por circunstancias ajenas a su voluntad”.</w:t>
      </w:r>
      <w:r w:rsidRPr="00567BC0">
        <w:t xml:space="preserve"> Es</w:t>
      </w:r>
      <w:r w:rsidRPr="00567BC0">
        <w:br/>
        <w:t>decir, no hay delito alguno si los actos llevados a cabo por el acusado son “preparatorios” para cometerlo. En</w:t>
      </w:r>
      <w:r w:rsidRPr="00567BC0">
        <w:br/>
        <w:t>cambio, ya existe tentativa de homicidio cuando dichos actos superaron la etapa de “preparación” y entraron</w:t>
      </w:r>
      <w:r w:rsidRPr="00567BC0">
        <w:br/>
        <w:t>en la fase de “ejecución”. Esta última es una cuestión de hecho que le corresponde decidir al Jurado más allá</w:t>
      </w:r>
      <w:r w:rsidRPr="00567BC0">
        <w:br/>
        <w:t>de toda duda razonable y sólo desde la prueba del juicio. Pero, además, la ley agrava especialmente a la</w:t>
      </w:r>
      <w:r w:rsidRPr="00567BC0">
        <w:br w:type="page"/>
      </w:r>
      <w:r w:rsidRPr="00567BC0">
        <w:lastRenderedPageBreak/>
        <w:t>tentativa de homicidio cuando esta se comete en perjucio de determinadas personas, como por ejemplo</w:t>
      </w:r>
      <w:r w:rsidRPr="00567BC0">
        <w:br/>
        <w:t>ascendientes, descendientes, cónyuge, pareja, convivientes o no. Ustedes deberán decidir si en el presente</w:t>
      </w:r>
      <w:r w:rsidRPr="00567BC0">
        <w:br/>
        <w:t>caso la Sra Carolina Seser Giorgi era pareja de Sebastian Alberto Petean Pocovi.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La TENTATIVA de HOMICIDIO AGRAVADO POR EL VÍNCULO requiere que la parte acusadora pruebe</w:t>
      </w:r>
      <w:r w:rsidRPr="00567BC0">
        <w:br/>
        <w:t>estos tres (3) puntos más allá de toda duda razonable:</w:t>
      </w:r>
    </w:p>
    <w:p w:rsidR="00E60758" w:rsidRPr="00567BC0" w:rsidRDefault="00E60758" w:rsidP="00567BC0">
      <w:pPr>
        <w:pStyle w:val="Cuerpodeltexto0"/>
        <w:numPr>
          <w:ilvl w:val="0"/>
          <w:numId w:val="32"/>
        </w:numPr>
        <w:tabs>
          <w:tab w:val="left" w:pos="298"/>
        </w:tabs>
        <w:spacing w:after="260" w:line="240" w:lineRule="auto"/>
        <w:jc w:val="both"/>
      </w:pPr>
      <w:bookmarkStart w:id="241" w:name="bookmark253"/>
      <w:bookmarkEnd w:id="241"/>
      <w:r w:rsidRPr="00567BC0">
        <w:t>Que el acusado Sebastian Alberto Petean Pocovi tenía la intención de matar a Carolina Seser Giorgi;</w:t>
      </w:r>
    </w:p>
    <w:p w:rsidR="00E60758" w:rsidRPr="00567BC0" w:rsidRDefault="00E60758" w:rsidP="00567BC0">
      <w:pPr>
        <w:pStyle w:val="Cuerpodeltexto0"/>
        <w:numPr>
          <w:ilvl w:val="0"/>
          <w:numId w:val="32"/>
        </w:numPr>
        <w:tabs>
          <w:tab w:val="left" w:pos="308"/>
        </w:tabs>
        <w:spacing w:after="260" w:line="240" w:lineRule="auto"/>
        <w:jc w:val="both"/>
      </w:pPr>
      <w:bookmarkStart w:id="242" w:name="bookmark254"/>
      <w:bookmarkEnd w:id="242"/>
      <w:r w:rsidRPr="00567BC0">
        <w:t>Que el acusado Sebastian Alberto Petean Pocovi realizó actos evidentes o claros dirigidos a iniciar o</w:t>
      </w:r>
      <w:r w:rsidRPr="00567BC0">
        <w:br/>
        <w:t>cometer el delito de homicidio contra Carolina Seser Giorgi; es decir, que empezó a cometer el delito o realizó</w:t>
      </w:r>
      <w:r w:rsidRPr="00567BC0">
        <w:br/>
        <w:t>actos que iban más allá de una mera preparación y que eran adecuados para la comisión dicho delito;</w:t>
      </w:r>
    </w:p>
    <w:p w:rsidR="00E60758" w:rsidRPr="00567BC0" w:rsidRDefault="00E60758" w:rsidP="00567BC0">
      <w:pPr>
        <w:pStyle w:val="Cuerpodeltexto0"/>
        <w:numPr>
          <w:ilvl w:val="0"/>
          <w:numId w:val="32"/>
        </w:numPr>
        <w:tabs>
          <w:tab w:val="left" w:pos="313"/>
        </w:tabs>
        <w:spacing w:after="260" w:line="240" w:lineRule="auto"/>
        <w:jc w:val="both"/>
      </w:pPr>
      <w:bookmarkStart w:id="243" w:name="bookmark255"/>
      <w:bookmarkEnd w:id="243"/>
      <w:r w:rsidRPr="00567BC0">
        <w:t>Que el delito no se consumó o completó por circunstancias ajenas a la voluntad del acusado; es decir, que</w:t>
      </w:r>
      <w:r w:rsidRPr="00567BC0">
        <w:br/>
        <w:t>no se produjo el resultado querido por el acusado.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La tentativa de homicidio agravado por el vínculo exige la decidida consciencia y voluntad de llevarlo a cabo.</w:t>
      </w:r>
      <w:r w:rsidRPr="00567BC0">
        <w:br/>
        <w:t>Esa decisión debe estar presente en el hombre acusado al momento del intento de matar a la víctima mujer que</w:t>
      </w:r>
      <w:r w:rsidRPr="00567BC0">
        <w:br/>
        <w:t>era su pareja. La intención de matar debe formarse antes del hecho. La cuestión de la intención de Sebastián</w:t>
      </w:r>
      <w:r w:rsidRPr="00567BC0">
        <w:br/>
        <w:t>Alberto Petean Pocovi de matar a Carolina Giorgi en este caso agravada por ser su pareja- es una cuestión de</w:t>
      </w:r>
      <w:r w:rsidRPr="00567BC0">
        <w:br/>
        <w:t>hecho a ser exclusivamente determinada por ustedes a través de la prueba. Pueden llegar a sus propias</w:t>
      </w:r>
      <w:r w:rsidRPr="00567BC0">
        <w:br/>
        <w:t>conclusiones sobre la existencia o ausencia de intención de matar a otro. Corresponde a la parte acusadora</w:t>
      </w:r>
      <w:r w:rsidRPr="00567BC0">
        <w:br/>
        <w:t>probar más allá de duda razonable la existencia de la intención de matar a otro.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Siendo la intención un estado mental, la Parte acusadora no está obligada a establecerlo con prueba directa.</w:t>
      </w:r>
      <w:r w:rsidRPr="00567BC0">
        <w:br/>
        <w:t>Se les permite a ustedes inferir o deducir la intención de intentar quitar la vida a una mujer la cual era su</w:t>
      </w:r>
      <w:r w:rsidRPr="00567BC0">
        <w:br/>
        <w:t>pareja, de la prueba presentada sobre los actos y eventos que casi le provocan la muerte; es decir, de los actos</w:t>
      </w:r>
      <w:r w:rsidRPr="00567BC0">
        <w:br/>
        <w:t>y circunstancias que rodearon al intento de muerte, la capacidad mental, motivación, manifestaciones y</w:t>
      </w:r>
      <w:r w:rsidRPr="00567BC0">
        <w:br/>
        <w:t>conducta del acusado, que permita inferir racionalmente la existencia o ausencia de la intención de matar a</w:t>
      </w:r>
      <w:r w:rsidRPr="00567BC0">
        <w:br/>
        <w:t>Carolina Seser Giorgi.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Será suficiente prueba de la intención de matar a otro si las circunstancias de la tentativa de homicidio</w:t>
      </w:r>
      <w:r w:rsidRPr="00567BC0">
        <w:br/>
        <w:t>agravado por el vínculo y la conducta del acusado Sebastián Alberto Petean Pocovi los convencen más allá de</w:t>
      </w:r>
      <w:r w:rsidRPr="00567BC0">
        <w:br/>
        <w:t>toda duda razonable de la existencia de intención de matar a Carolina Giorgi al momento del intento de</w:t>
      </w:r>
      <w:r w:rsidRPr="00567BC0">
        <w:br/>
        <w:t>homicidio.</w:t>
      </w:r>
    </w:p>
    <w:p w:rsidR="00E60758" w:rsidRPr="00567BC0" w:rsidRDefault="00E60758" w:rsidP="00567BC0">
      <w:pPr>
        <w:pStyle w:val="Cuerpodeltexto0"/>
        <w:numPr>
          <w:ilvl w:val="0"/>
          <w:numId w:val="33"/>
        </w:numPr>
        <w:tabs>
          <w:tab w:val="left" w:pos="313"/>
        </w:tabs>
        <w:spacing w:after="260" w:line="240" w:lineRule="auto"/>
        <w:jc w:val="both"/>
      </w:pPr>
      <w:bookmarkStart w:id="244" w:name="bookmark256"/>
      <w:bookmarkEnd w:id="244"/>
      <w:r w:rsidRPr="00567BC0">
        <w:t>Si después de evaluar cuidadosamente toda la prueba presentada y admitida y de conformidad con las</w:t>
      </w:r>
      <w:r w:rsidRPr="00567BC0">
        <w:br/>
        <w:t>instrucciones que les he impartido, ustedes consideran, más allá de toda duda razonable, que el acusado</w:t>
      </w:r>
      <w:r w:rsidRPr="00567BC0">
        <w:br/>
        <w:t>Sebastián Alberto Petean Pocovi incurrió en acciones dirigidas a cometer el delito de TENTATIVA de</w:t>
      </w:r>
      <w:r w:rsidRPr="00567BC0">
        <w:br/>
        <w:t>HOMICIDIO AGRAVADO POR VÍNCULO y que tales actos superaron la etapa de preparación; entonces,</w:t>
      </w:r>
      <w:r w:rsidRPr="00567BC0">
        <w:br/>
        <w:t>deberán declararlo CULPABLE del delito de TENTATIVA de HOMICIDIO AGRAVADO POR EL</w:t>
      </w:r>
      <w:r w:rsidRPr="00567BC0">
        <w:br/>
        <w:t>VÍNCULO.</w:t>
      </w:r>
    </w:p>
    <w:p w:rsidR="00E60758" w:rsidRPr="00567BC0" w:rsidRDefault="00E60758" w:rsidP="00567BC0">
      <w:pPr>
        <w:pStyle w:val="Cuerpodeltexto0"/>
        <w:numPr>
          <w:ilvl w:val="0"/>
          <w:numId w:val="33"/>
        </w:numPr>
        <w:tabs>
          <w:tab w:val="left" w:pos="313"/>
        </w:tabs>
        <w:spacing w:after="260" w:line="240" w:lineRule="auto"/>
        <w:jc w:val="both"/>
      </w:pPr>
      <w:bookmarkStart w:id="245" w:name="bookmark257"/>
      <w:bookmarkEnd w:id="245"/>
      <w:r w:rsidRPr="00567BC0">
        <w:t>ACTOS PREPARATORIOS: Si después de evaluar cuidadosamente toda la prueba presentada y admitida y</w:t>
      </w:r>
      <w:r w:rsidRPr="00567BC0">
        <w:br/>
        <w:t>de conformidad con las instrucciones que les he impartido, ustedes consideran que el fiscal no probó más allá</w:t>
      </w:r>
      <w:r w:rsidRPr="00567BC0">
        <w:br/>
        <w:t>de duda razonable que las acciones del acusado superaron la etapa de “preparación” de la tentativa de dicho</w:t>
      </w:r>
      <w:r w:rsidRPr="00567BC0">
        <w:br/>
        <w:t>delito, ustedes deberán declararlo NO CULPABLE.</w:t>
      </w:r>
    </w:p>
    <w:p w:rsidR="00E60758" w:rsidRPr="00567BC0" w:rsidRDefault="00E60758" w:rsidP="00567BC0">
      <w:pPr>
        <w:pStyle w:val="Cuerpodeltexto0"/>
        <w:numPr>
          <w:ilvl w:val="0"/>
          <w:numId w:val="33"/>
        </w:numPr>
        <w:tabs>
          <w:tab w:val="left" w:pos="318"/>
        </w:tabs>
        <w:spacing w:line="240" w:lineRule="auto"/>
        <w:jc w:val="both"/>
      </w:pPr>
      <w:bookmarkStart w:id="246" w:name="bookmark258"/>
      <w:bookmarkEnd w:id="246"/>
      <w:r w:rsidRPr="00567BC0">
        <w:rPr>
          <w:bCs/>
        </w:rPr>
        <w:t>LESIONES GRAVES AGRAVADAS POR EL VÍNCULO</w:t>
      </w:r>
      <w:r w:rsidRPr="00567BC0">
        <w:t>: Si después de evaluar cuidadosamente toda</w:t>
      </w:r>
      <w:r w:rsidRPr="00567BC0">
        <w:br/>
        <w:t>la prueba presentada y admitida y de conformidad con las instrucciones que les he impartido, ustedes</w:t>
      </w:r>
      <w:r w:rsidRPr="00567BC0">
        <w:br/>
        <w:t>consideran que el fiscal no probó más allá de duda razonable que el imputado tuvo la intención de matar a su</w:t>
      </w:r>
      <w:r w:rsidRPr="00567BC0">
        <w:br w:type="page"/>
      </w:r>
      <w:r w:rsidRPr="00567BC0">
        <w:lastRenderedPageBreak/>
        <w:t>pareja y que no haya desistido voluntariamente de esa intención inicial y responde solamente por las lesiones</w:t>
      </w:r>
      <w:r w:rsidRPr="00567BC0">
        <w:br/>
        <w:t>que causó o que no haya podido probarse que tuvo esa intención pero que efectivamente tuvo la intención de</w:t>
      </w:r>
      <w:r w:rsidRPr="00567BC0">
        <w:br/>
        <w:t>lesionarla gravemente en el cuerpo o la salud, ustedes deberán considerar a continuación la posibilidad de</w:t>
      </w:r>
      <w:r w:rsidRPr="00567BC0">
        <w:br/>
        <w:t>declararlo culpable por el delito menor incluido de LESIONES GRAVES AGRAVADAS POR EL</w:t>
      </w:r>
      <w:r w:rsidRPr="00567BC0">
        <w:br/>
        <w:t>VÍNCULO conforme ahora mismo lo explicaré.</w:t>
      </w:r>
    </w:p>
    <w:p w:rsidR="00E60758" w:rsidRPr="00567BC0" w:rsidRDefault="00E60758" w:rsidP="00567BC0">
      <w:pPr>
        <w:pStyle w:val="Ttulo20"/>
        <w:keepNext/>
        <w:keepLines/>
        <w:spacing w:after="240" w:line="240" w:lineRule="auto"/>
        <w:jc w:val="both"/>
        <w:rPr>
          <w:b w:val="0"/>
        </w:rPr>
      </w:pPr>
      <w:bookmarkStart w:id="247" w:name="bookmark259"/>
      <w:bookmarkStart w:id="248" w:name="bookmark260"/>
      <w:bookmarkStart w:id="249" w:name="bookmark261"/>
      <w:r w:rsidRPr="00567BC0">
        <w:rPr>
          <w:b w:val="0"/>
        </w:rPr>
        <w:t>DESISTIMIENTO VOLUNTARIO DE LA TENTATIVA DE HOMICIDIO</w:t>
      </w:r>
      <w:bookmarkEnd w:id="247"/>
      <w:bookmarkEnd w:id="248"/>
      <w:bookmarkEnd w:id="249"/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No se configura el delito de tentativa de homicidio si Petean Pocovi dio comienzo a la conducta</w:t>
      </w:r>
      <w:r w:rsidRPr="00567BC0">
        <w:br/>
        <w:t>tendiente a acabar con la vida de Carolina Seser Georgi mediante la utilización de un medio idóneo para ello y</w:t>
      </w:r>
      <w:r w:rsidRPr="00567BC0">
        <w:br/>
        <w:t>abandona su intento de cometer el delito o, también, si impidió su consumación bajo circunstancias que</w:t>
      </w:r>
      <w:r w:rsidRPr="00567BC0">
        <w:br/>
        <w:t>indiquen un renunciamiento completo y voluntario de su propósito criminal. En este caso responde sólo por</w:t>
      </w:r>
      <w:r w:rsidRPr="00567BC0">
        <w:br/>
        <w:t>las lesiones causadas.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Si al evaluar cuidadosamente toda la prueba presentada, ustedes consideran más allá de toda duda</w:t>
      </w:r>
      <w:r w:rsidRPr="00567BC0">
        <w:br/>
        <w:t>razonable que el acusado Petean Pocovi no se arrepintió voluntariamente de cometer el delito y hubo otra</w:t>
      </w:r>
      <w:r w:rsidRPr="00567BC0">
        <w:br/>
        <w:t>razón ajéna a su voluntad que le impidió que produjera el resultado querido, que era la muerte de Carolina</w:t>
      </w:r>
      <w:r w:rsidRPr="00567BC0">
        <w:br/>
        <w:t>Seser Giorgi, entonces, deberán declararlo culpable de tentativa de homicidio.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Pero, si al evaluar cuidadosamente toda la prueba presentada, ustedes consideran que el acusado se</w:t>
      </w:r>
      <w:r w:rsidRPr="00567BC0">
        <w:br/>
        <w:t>arrepintió del delito de homicidio o dudan en forma razonable de su intención homicida o de su</w:t>
      </w:r>
      <w:r w:rsidRPr="00567BC0">
        <w:br/>
        <w:t>arrepentimiento sin llegar a la certeza de lo contrario, entonces deben declararlo no culpable de la tentativa de</w:t>
      </w:r>
      <w:r w:rsidRPr="00567BC0">
        <w:br/>
        <w:t>homicidio y sólo culpable del delito menor incluido de lesiones graves. Para tener estas por acreditadas tienen</w:t>
      </w:r>
      <w:r w:rsidRPr="00567BC0">
        <w:br/>
        <w:t>que tener en cuenta lo siguiente:</w:t>
      </w:r>
    </w:p>
    <w:p w:rsidR="00E60758" w:rsidRPr="00567BC0" w:rsidRDefault="00E60758" w:rsidP="00567BC0">
      <w:pPr>
        <w:pStyle w:val="Ttulo20"/>
        <w:keepNext/>
        <w:keepLines/>
        <w:spacing w:after="240" w:line="240" w:lineRule="auto"/>
        <w:jc w:val="both"/>
        <w:rPr>
          <w:b w:val="0"/>
        </w:rPr>
      </w:pPr>
      <w:bookmarkStart w:id="250" w:name="bookmark262"/>
      <w:bookmarkStart w:id="251" w:name="bookmark263"/>
      <w:bookmarkStart w:id="252" w:name="bookmark264"/>
      <w:r w:rsidRPr="00567BC0">
        <w:rPr>
          <w:b w:val="0"/>
        </w:rPr>
        <w:t>LESIONES GRAVES AGRAVADAS POR EL VÍNCULO</w:t>
      </w:r>
      <w:bookmarkEnd w:id="250"/>
      <w:bookmarkEnd w:id="251"/>
      <w:bookmarkEnd w:id="252"/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En este caso, el delito imputado por la fiscalía comprende e incluye el delito menor necesariamente incluido</w:t>
      </w:r>
      <w:r w:rsidRPr="00567BC0">
        <w:br/>
        <w:t>de las lesiones graves agravadas por el vínculo.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>“Lesiones graves”</w:t>
      </w:r>
      <w:r w:rsidRPr="00567BC0">
        <w:t>, según lo define la ley, son las que intencionalmente alguien le causare a otro ocasionando</w:t>
      </w:r>
      <w:r w:rsidRPr="00567BC0">
        <w:br/>
        <w:t>un daño en su cuerpo o su salud que hubiere puesto en peligro la vida de la víctima o le hubiere inutilizado</w:t>
      </w:r>
      <w:r w:rsidRPr="00567BC0">
        <w:br/>
        <w:t>para el trabajo por más de un mes.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Pero, además, la ley agrava especialmente a las lesiones graves cuando estas se producen, al igual que</w:t>
      </w:r>
      <w:r w:rsidRPr="00567BC0">
        <w:br/>
        <w:t>mencionamos en la tentativa de homicidio agravado, en perjucio de determinadas personas, como es en este</w:t>
      </w:r>
      <w:r w:rsidRPr="00567BC0">
        <w:br/>
        <w:t>caso ser pareja de a quien causo dichas lesiones.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Para tener por probado el delito de lesiones graves agravadas por el vínculo, la parte acusadora debe probar el</w:t>
      </w:r>
      <w:r w:rsidRPr="00567BC0">
        <w:br/>
        <w:t>siguiente elemento más allá de duda razonable: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1) </w:t>
      </w:r>
      <w:r w:rsidRPr="00567BC0">
        <w:t xml:space="preserve">El acusado cometió intencionalmente lesiones </w:t>
      </w:r>
      <w:r w:rsidRPr="00567BC0">
        <w:rPr>
          <w:bCs/>
        </w:rPr>
        <w:t xml:space="preserve">contra su pareja </w:t>
      </w:r>
      <w:r w:rsidRPr="00567BC0">
        <w:t>y, al hacerlo, puso en peligro la vida de la</w:t>
      </w:r>
      <w:r w:rsidRPr="00567BC0">
        <w:br/>
        <w:t>víctima o la inutilizó para el trabajo por más de un mes.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“Intencionalmente” significa con intención de lesionar, a sabiendas y deliberadamente. Deberán ustedes</w:t>
      </w:r>
      <w:r w:rsidRPr="00567BC0">
        <w:br/>
        <w:t>decidir de la prueba del juicio si Sebastián Alberto Petean Pocovi tuvo la intención de causarle una lesión</w:t>
      </w:r>
      <w:r w:rsidRPr="00567BC0">
        <w:br/>
        <w:t>grave en el cuerpo o la salud de su pareja Carolina Seser Giorgi.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La intención de lesionar a otro debe estar presente en el autor al momento de la lesión. La intención de</w:t>
      </w:r>
      <w:r w:rsidRPr="00567BC0">
        <w:br/>
        <w:t>lesionar debe formarse antes del hecho. La cuestión de la intención de lesionar a otro es una cuestión de hecho</w:t>
      </w:r>
      <w:r w:rsidRPr="00567BC0">
        <w:br/>
        <w:t>a ser determinada por ustedes a través de la prueba. Pueden llegar a sus propias conclusiones sobre la</w:t>
      </w:r>
      <w:r w:rsidRPr="00567BC0">
        <w:br w:type="page"/>
      </w:r>
      <w:r w:rsidRPr="00567BC0">
        <w:lastRenderedPageBreak/>
        <w:t>existencia o ausencia de intención de lesionar a otro. Corresponde a la parte acusadora probar más allá de</w:t>
      </w:r>
      <w:r w:rsidRPr="00567BC0">
        <w:br/>
        <w:t>duda razonable la existencia de la intención de lesionar a otro. Siendo la intención un estado mental, la parte</w:t>
      </w:r>
      <w:r w:rsidRPr="00567BC0">
        <w:br/>
        <w:t>acusadora no está obligada a establecerlo con prueba directa. Se les permite a ustedes, inferir o deducir la</w:t>
      </w:r>
      <w:r w:rsidRPr="00567BC0">
        <w:br/>
        <w:t>intención de lesionar en el contexto de violencia de género sobre los actos y eventos que provocaron las</w:t>
      </w:r>
      <w:r w:rsidRPr="00567BC0">
        <w:br/>
        <w:t>heridas; es decir, de los actos y circunstancias que rodearon las lesiones, la capacidad mental, motivación,</w:t>
      </w:r>
      <w:r w:rsidRPr="00567BC0">
        <w:br/>
        <w:t>manifestaciones y conducta del acusado varón Sebastián Alberto Petean Pocovi, que permita inferir</w:t>
      </w:r>
      <w:r w:rsidRPr="00567BC0">
        <w:br/>
        <w:t>racionalmente la existencia o ausencia de la intención de lesionar a su pareja Carolina Seser Giorgi.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Será suficiente prueba de la intención de lesionar gravemente a su pareja si las circunstancias de las lesiones y</w:t>
      </w:r>
      <w:r w:rsidRPr="00567BC0">
        <w:br/>
        <w:t>la conducta del acusado Sebastián Alberto Petean Pocovi los convencen más allá de toda duda razonable de la</w:t>
      </w:r>
      <w:r w:rsidRPr="00567BC0">
        <w:br/>
        <w:t>existencia de intención de lesionar a Carolina Seser Giorgi al momento del hecho.</w:t>
      </w:r>
    </w:p>
    <w:p w:rsidR="00E60758" w:rsidRPr="00567BC0" w:rsidRDefault="00E60758" w:rsidP="00567BC0">
      <w:pPr>
        <w:pStyle w:val="Cuerpodeltexto0"/>
        <w:numPr>
          <w:ilvl w:val="0"/>
          <w:numId w:val="34"/>
        </w:numPr>
        <w:tabs>
          <w:tab w:val="left" w:pos="514"/>
        </w:tabs>
        <w:spacing w:line="240" w:lineRule="auto"/>
        <w:jc w:val="both"/>
      </w:pPr>
      <w:bookmarkStart w:id="253" w:name="bookmark265"/>
      <w:bookmarkEnd w:id="253"/>
      <w:r w:rsidRPr="00567BC0">
        <w:t>Si después de analizar cuidadosamente toda la prueba presentada y admitida y de conformidad con las</w:t>
      </w:r>
      <w:r w:rsidRPr="00567BC0">
        <w:br/>
        <w:t>instrucciones que les he impartido, ustedes están convencidos y convencidas de que la parte acusadora ha</w:t>
      </w:r>
      <w:r w:rsidRPr="00567BC0">
        <w:br/>
        <w:t>probado más allá de duda razonable que el acusado Sebastián Alberto Petean Pocovi intencionalmente, le</w:t>
      </w:r>
      <w:r w:rsidRPr="00567BC0">
        <w:br/>
        <w:t>causó daño corporal grave a su pareja Carolina Seser Giorgi y puso en peligro la vida de la víctima o la</w:t>
      </w:r>
      <w:r w:rsidRPr="00567BC0">
        <w:br/>
        <w:t>inutilizó para el trabajo por más de un mes entonces deberán declarar al acusado CULPABLE DEL DELITO</w:t>
      </w:r>
      <w:r w:rsidRPr="00567BC0">
        <w:br/>
        <w:t>DE LESIONES GRAVES AGRAVADAS POR EL VÍNCULO EN CONTEXTO DE VIOLENCIA DE</w:t>
      </w:r>
      <w:r w:rsidRPr="00567BC0">
        <w:br/>
        <w:t>GÉNERO. (art. 4 y art. 6 de la ley N° 26.485 de Violencia de Género)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Art. 4 - Definición Se entiende por violencia contra las mujeres toda conducta, acción u omisión, que de</w:t>
      </w:r>
      <w:r w:rsidRPr="00567BC0">
        <w:br/>
        <w:t>manera dicrecta o indirecta, tanto en el ámbito público como en el privado basada en una relación desigual de</w:t>
      </w:r>
      <w:r w:rsidRPr="00567BC0">
        <w:br/>
        <w:t>poder, afecte su vida, libertad, dignidad, integridad física, psicológica, sexual, económica o patrimonial, como</w:t>
      </w:r>
      <w:r w:rsidRPr="00567BC0">
        <w:br/>
        <w:t>así también su seguridad personal. Quedan comprendidas las perpetradas desde el Estado o por sus agentes.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Se considera violencia indirecta, a los efectos de la presente ley, toda conducta, acción omisión, disposición,</w:t>
      </w:r>
      <w:r w:rsidRPr="00567BC0">
        <w:br/>
        <w:t>criterio o práctica, discriminatorias que ponga a la mujer en desventaja con respecto al varón.-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ARTICULO 6° — Modalidades. A los efectos de esta ley se entiende por modalidades las formas en que se</w:t>
      </w:r>
      <w:r w:rsidRPr="00567BC0">
        <w:br/>
        <w:t>manifiestan los distintos tipos de violencia contra las mujeres en los diferentes ámbitos, quedando</w:t>
      </w:r>
      <w:r w:rsidRPr="00567BC0">
        <w:br/>
        <w:t>especialmente comprendidas las siguientes:</w:t>
      </w:r>
    </w:p>
    <w:p w:rsidR="00E60758" w:rsidRPr="00567BC0" w:rsidRDefault="00E60758" w:rsidP="00567BC0">
      <w:pPr>
        <w:pStyle w:val="Cuerpodeltexto0"/>
        <w:numPr>
          <w:ilvl w:val="0"/>
          <w:numId w:val="35"/>
        </w:numPr>
        <w:tabs>
          <w:tab w:val="left" w:pos="298"/>
        </w:tabs>
        <w:spacing w:line="240" w:lineRule="auto"/>
        <w:jc w:val="both"/>
      </w:pPr>
      <w:bookmarkStart w:id="254" w:name="bookmark266"/>
      <w:bookmarkEnd w:id="254"/>
      <w:r w:rsidRPr="00567BC0">
        <w:t>Violencia doméstica contra las mujeres: aquella ejercida contra las mujeres por un integrante del grupo</w:t>
      </w:r>
      <w:r w:rsidRPr="00567BC0">
        <w:br/>
        <w:t>familiar, independientemente del espacio físico donde ésta ocurra, que dañe la dignidad, el bienestar, la</w:t>
      </w:r>
      <w:r w:rsidRPr="00567BC0">
        <w:br/>
        <w:t>integridad física, psicológica, sexual, económica o patrimonial, la libertad, comprendiendo la libertad</w:t>
      </w:r>
      <w:r w:rsidRPr="00567BC0">
        <w:br/>
        <w:t>reproductiva y el derecho al pleno desarrollo de las mujeres. Se entiende por grupo familiar el originado en el</w:t>
      </w:r>
      <w:r w:rsidRPr="00567BC0">
        <w:br/>
        <w:t>parentesco sea por consanguinidad o por afinidad, el matrimonio, las uniones de hecho y las parejas o</w:t>
      </w:r>
      <w:r w:rsidRPr="00567BC0">
        <w:br/>
        <w:t>noviazgos. Incluye las relaciones vigentes o finalizadas, no siendo requisito la convivencia;</w:t>
      </w:r>
    </w:p>
    <w:p w:rsidR="00E60758" w:rsidRPr="00567BC0" w:rsidRDefault="00E60758" w:rsidP="00567BC0">
      <w:pPr>
        <w:pStyle w:val="Cuerpodeltexto0"/>
        <w:numPr>
          <w:ilvl w:val="0"/>
          <w:numId w:val="35"/>
        </w:numPr>
        <w:tabs>
          <w:tab w:val="left" w:pos="313"/>
        </w:tabs>
        <w:spacing w:line="240" w:lineRule="auto"/>
        <w:jc w:val="both"/>
      </w:pPr>
      <w:bookmarkStart w:id="255" w:name="bookmark267"/>
      <w:bookmarkEnd w:id="255"/>
      <w:r w:rsidRPr="00567BC0">
        <w:t>Violencia institucional contra las mujeres: aquella realizada por las/los funcionarias/os, profesionales,</w:t>
      </w:r>
      <w:r w:rsidRPr="00567BC0">
        <w:br/>
        <w:t>personal y agentes pertenecientes a cualquier órgano, ente o institución pública, que tenga como fin retardar,</w:t>
      </w:r>
      <w:r w:rsidRPr="00567BC0">
        <w:br/>
        <w:t>obstaculizar o impedir que las mujeres tengan acceso a las políticas públicas y ejerzan los derechos previstos</w:t>
      </w:r>
      <w:r w:rsidRPr="00567BC0">
        <w:br/>
        <w:t>en esta ley. Quedan comprendidas, además, las que se ejercen en los partidos políticos, sindicatos,</w:t>
      </w:r>
      <w:r w:rsidRPr="00567BC0">
        <w:br/>
        <w:t>organizaciones empresariales, deportivas y de la sociedad civil;</w:t>
      </w:r>
    </w:p>
    <w:p w:rsidR="00E60758" w:rsidRPr="00567BC0" w:rsidRDefault="00E60758" w:rsidP="00567BC0">
      <w:pPr>
        <w:pStyle w:val="Cuerpodeltexto0"/>
        <w:numPr>
          <w:ilvl w:val="0"/>
          <w:numId w:val="35"/>
        </w:numPr>
        <w:tabs>
          <w:tab w:val="left" w:pos="322"/>
        </w:tabs>
        <w:spacing w:line="240" w:lineRule="auto"/>
        <w:jc w:val="both"/>
      </w:pPr>
      <w:bookmarkStart w:id="256" w:name="bookmark268"/>
      <w:bookmarkEnd w:id="256"/>
      <w:r w:rsidRPr="00567BC0">
        <w:t>Violencia laboral contra las mujeres: aquella que discrimina a las mujeres en los ámbitos de trabajo</w:t>
      </w:r>
      <w:r w:rsidRPr="00567BC0">
        <w:br/>
        <w:t>públicos o privados y que obstaculiza su acceso al empleo, contratación, ascenso, estabilidad o permanencia</w:t>
      </w:r>
      <w:r w:rsidRPr="00567BC0">
        <w:br/>
        <w:t>en el mismo, exigiendo requisitos sobre estado civil, maternidad, edad, apariencia física o la realización de</w:t>
      </w:r>
      <w:r w:rsidRPr="00567BC0">
        <w:br/>
        <w:t>test de embarazo. Constituye también violencia contra las mujeres en el ámbito laboral quebrantar el derecho</w:t>
      </w:r>
      <w:r w:rsidRPr="00567BC0">
        <w:br/>
        <w:t>de igual remuneración por igual tarea o función. Asimismo, incluye el hostigamiento psicológico en forma</w:t>
      </w:r>
      <w:r w:rsidRPr="00567BC0">
        <w:br/>
        <w:t>sistemática sobre una determinada trabajadora con el fin de lograr su exclusión laboral;</w:t>
      </w:r>
      <w:r w:rsidRPr="00567BC0"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35"/>
        </w:numPr>
        <w:tabs>
          <w:tab w:val="left" w:pos="308"/>
        </w:tabs>
        <w:spacing w:after="260" w:line="240" w:lineRule="auto"/>
        <w:jc w:val="both"/>
      </w:pPr>
      <w:bookmarkStart w:id="257" w:name="bookmark269"/>
      <w:bookmarkEnd w:id="257"/>
      <w:r w:rsidRPr="00567BC0">
        <w:lastRenderedPageBreak/>
        <w:t>Violencia contra la libertad reproductiva: aquella que vulnere el derecho de las mujeres a decidir libre y</w:t>
      </w:r>
      <w:r w:rsidRPr="00567BC0">
        <w:br/>
        <w:t>responsablemente el número de embarazos o el intervalo entre los nacimientos, de conformidad con la Ley</w:t>
      </w:r>
      <w:r w:rsidRPr="00567BC0">
        <w:br/>
        <w:t>25.673 de Creación del Programa Nacional de Salud Sexual y Procreación Responsable;</w:t>
      </w:r>
    </w:p>
    <w:p w:rsidR="00E60758" w:rsidRPr="00567BC0" w:rsidRDefault="00E60758" w:rsidP="00567BC0">
      <w:pPr>
        <w:pStyle w:val="Cuerpodeltexto0"/>
        <w:numPr>
          <w:ilvl w:val="0"/>
          <w:numId w:val="35"/>
        </w:numPr>
        <w:tabs>
          <w:tab w:val="left" w:pos="313"/>
        </w:tabs>
        <w:spacing w:after="260" w:line="240" w:lineRule="auto"/>
        <w:jc w:val="both"/>
      </w:pPr>
      <w:bookmarkStart w:id="258" w:name="bookmark270"/>
      <w:bookmarkEnd w:id="258"/>
      <w:r w:rsidRPr="00567BC0">
        <w:t>Violencia obstétrica: aquella que ejerce el personal de salud sobre el cuerpo y los procesos reproductivos de</w:t>
      </w:r>
      <w:r w:rsidRPr="00567BC0">
        <w:br/>
        <w:t>las mujeres, expresada en un trato deshumanizado, un abuso de medicalización y patologización de los</w:t>
      </w:r>
      <w:r w:rsidRPr="00567BC0">
        <w:br/>
        <w:t>procesos naturales, de conformidad con la Ley 25.929.</w:t>
      </w:r>
    </w:p>
    <w:p w:rsidR="00E60758" w:rsidRPr="00567BC0" w:rsidRDefault="00E60758" w:rsidP="00567BC0">
      <w:pPr>
        <w:pStyle w:val="Cuerpodeltexto0"/>
        <w:numPr>
          <w:ilvl w:val="0"/>
          <w:numId w:val="35"/>
        </w:numPr>
        <w:tabs>
          <w:tab w:val="left" w:pos="313"/>
        </w:tabs>
        <w:spacing w:after="260" w:line="240" w:lineRule="auto"/>
        <w:jc w:val="both"/>
      </w:pPr>
      <w:bookmarkStart w:id="259" w:name="bookmark271"/>
      <w:bookmarkEnd w:id="259"/>
      <w:r w:rsidRPr="00567BC0">
        <w:t>Violencia mediática contra las mujeres: aquella publicación o difusión de mensajes e imágenes</w:t>
      </w:r>
      <w:r w:rsidRPr="00567BC0">
        <w:br/>
        <w:t>estereotipados a través de cualquier medio masivo de comunicación, que de manera directa o indirecta</w:t>
      </w:r>
      <w:r w:rsidRPr="00567BC0">
        <w:br/>
        <w:t>promueva la explotación de mujeres o sus imágenes, injurie, difame, discrimine, deshonre, humille o atente</w:t>
      </w:r>
      <w:r w:rsidRPr="00567BC0">
        <w:br/>
        <w:t>contra la dignidad de las mujeres, como así también la utilización de mujeres, adolescentes y niñas en</w:t>
      </w:r>
      <w:r w:rsidRPr="00567BC0">
        <w:br/>
        <w:t>mensajes e imágenes pornográficas, legitimando la desigualdad de trato o construya patrones socioculturales</w:t>
      </w:r>
      <w:r w:rsidRPr="00567BC0">
        <w:br/>
        <w:t>reproductores de la desigualdad o generadores de violencia contra las mujeres.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Pero si ustedes estiman, luego de dicho análisis, que la parte acusadora no probó más allá de duda razonable,</w:t>
      </w:r>
      <w:r w:rsidRPr="00567BC0">
        <w:br/>
        <w:t>la intención o cualquier otro de los elementos del delito; o si tienen duda razonable en cuanto a la culpabilidad</w:t>
      </w:r>
      <w:r w:rsidRPr="00567BC0">
        <w:br/>
        <w:t xml:space="preserve">del acusado, deberán declararlo </w:t>
      </w:r>
      <w:r w:rsidRPr="00567BC0">
        <w:rPr>
          <w:bCs/>
        </w:rPr>
        <w:t>NO CULPABLE</w:t>
      </w:r>
      <w:r w:rsidRPr="00567BC0">
        <w:t>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HECHOS N° 2 Y 3</w:t>
      </w:r>
    </w:p>
    <w:p w:rsidR="00E60758" w:rsidRPr="00567BC0" w:rsidRDefault="00E60758" w:rsidP="00567BC0">
      <w:pPr>
        <w:pStyle w:val="Cuerpodeltexto0"/>
        <w:spacing w:after="1320" w:line="240" w:lineRule="auto"/>
        <w:jc w:val="both"/>
      </w:pPr>
      <w:r w:rsidRPr="00567BC0">
        <w:t>TENTATIVA DE HOMICIDIO criminis causa por ser conTra personal policial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[1] En este caso, se le imputa a Sebastian Alberto Petean Pocovi que intencionalmente intentó matar a los</w:t>
      </w:r>
      <w:r w:rsidRPr="00567BC0">
        <w:br/>
        <w:t>policías Florencia Medina y Pablo Avila (hecho n°2) y a Javier Hernan Ibañez (hecho n°3) pra lograr la</w:t>
      </w:r>
      <w:r w:rsidRPr="00567BC0">
        <w:br/>
        <w:t>impunidad por el hecho n° 1, conforme el cargo formal que les fue leído varias veces a lo largo de este juicio.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>Tentativa de homicidio criminis causa por ser contra personal policial</w:t>
      </w:r>
      <w:r w:rsidRPr="00567BC0">
        <w:rPr>
          <w:iCs/>
        </w:rPr>
        <w:t>:</w:t>
      </w:r>
      <w:r w:rsidRPr="00567BC0">
        <w:t xml:space="preserve"> Según lo define la ley, </w:t>
      </w:r>
      <w:r w:rsidRPr="00567BC0">
        <w:rPr>
          <w:iCs/>
        </w:rPr>
        <w:t>“existe</w:t>
      </w:r>
      <w:r w:rsidRPr="00567BC0">
        <w:rPr>
          <w:iCs/>
        </w:rPr>
        <w:br/>
        <w:t>tentativa de homicidio cuando una persona con el fin de matar a otra comienza su ejecución pero no logra</w:t>
      </w:r>
      <w:r w:rsidRPr="00567BC0">
        <w:rPr>
          <w:iCs/>
        </w:rPr>
        <w:br/>
        <w:t>consumar el resultadopor circunstancias ajenas a su voluntad”.</w:t>
      </w:r>
      <w:r w:rsidRPr="00567BC0">
        <w:t xml:space="preserve"> Como ya expliqué anteriormente, no hay</w:t>
      </w:r>
      <w:r w:rsidRPr="00567BC0">
        <w:br/>
        <w:t>delito alguno si los actos llevados a cabo por el acusado son “preparatorios” para cometerlo. En cambio, ya</w:t>
      </w:r>
      <w:r w:rsidRPr="00567BC0">
        <w:br/>
        <w:t>existe tentativa de homicidio cuando dichos actos superaron la etapa de “preparación” y entraron en la fase de</w:t>
      </w:r>
      <w:r w:rsidRPr="00567BC0">
        <w:br/>
        <w:t>“ejecución” y no se llega al resultado homicida por razones ajenas a la voluntad del imputado.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El “homicidio”, según lo define la ley, “es quien matare a otro”; es decir, el dar muerte a un ser humano con</w:t>
      </w:r>
      <w:r w:rsidRPr="00567BC0">
        <w:br/>
        <w:t xml:space="preserve">intención de causársela. </w:t>
      </w:r>
      <w:r w:rsidRPr="00567BC0">
        <w:rPr>
          <w:bCs/>
        </w:rPr>
        <w:t xml:space="preserve">Esta es la figura básica del homicidio. </w:t>
      </w:r>
      <w:r w:rsidRPr="00567BC0">
        <w:t>"Criminis causa" significa que el homicidio</w:t>
      </w:r>
      <w:r w:rsidRPr="00567BC0">
        <w:br/>
        <w:t>básico se ve agravado con una pena mayor conforme ahora se los explicaré.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Para tener por probado el delito de tentativa de homicidio criminis causa contra personal policial en los</w:t>
      </w:r>
      <w:r w:rsidRPr="00567BC0">
        <w:br/>
        <w:t xml:space="preserve">hechos n° 2 y n° 3, la parte acusadora debe probar estos </w:t>
      </w:r>
      <w:r w:rsidRPr="00567BC0">
        <w:rPr>
          <w:bCs/>
        </w:rPr>
        <w:t xml:space="preserve">cinco (5) </w:t>
      </w:r>
      <w:r w:rsidRPr="00567BC0">
        <w:t>elementos más allá de toda duda razonable.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 xml:space="preserve">1) </w:t>
      </w:r>
      <w:r w:rsidRPr="00567BC0">
        <w:t>Que el acusado Sebastian Alberto Petean Pocovi tenía la intención de matar a Florencia Medina y Pablo</w:t>
      </w:r>
      <w:r w:rsidRPr="00567BC0">
        <w:br/>
        <w:t>Avila (Hecho n° 2) y a Javier Hernan Ibañez (Hecho n° 3).</w:t>
      </w:r>
      <w:r w:rsidRPr="00567BC0"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36"/>
        </w:numPr>
        <w:tabs>
          <w:tab w:val="left" w:pos="313"/>
        </w:tabs>
        <w:spacing w:line="240" w:lineRule="auto"/>
        <w:jc w:val="both"/>
      </w:pPr>
      <w:bookmarkStart w:id="260" w:name="bookmark272"/>
      <w:bookmarkEnd w:id="260"/>
      <w:r w:rsidRPr="00567BC0">
        <w:lastRenderedPageBreak/>
        <w:t>Que el acusado Sebastian Alberto Petean Pocovi realizó actos evidentes o claros dirigidos a iniciar o</w:t>
      </w:r>
      <w:r w:rsidRPr="00567BC0">
        <w:br/>
        <w:t>cometer el delito de homicidio contra Florencia Medina y Pablo Avila y a Javier Hernan Ibañez. Es decir, que</w:t>
      </w:r>
      <w:r w:rsidRPr="00567BC0">
        <w:br/>
        <w:t>empezó a cometer el delito o realizó actos que iban más allá de una mera preparación y que eran adecuados</w:t>
      </w:r>
      <w:r w:rsidRPr="00567BC0">
        <w:br/>
        <w:t>para la comisión dicho delito;</w:t>
      </w:r>
    </w:p>
    <w:p w:rsidR="00E60758" w:rsidRPr="00567BC0" w:rsidRDefault="00E60758" w:rsidP="00567BC0">
      <w:pPr>
        <w:pStyle w:val="Cuerpodeltexto0"/>
        <w:numPr>
          <w:ilvl w:val="0"/>
          <w:numId w:val="36"/>
        </w:numPr>
        <w:tabs>
          <w:tab w:val="left" w:pos="313"/>
        </w:tabs>
        <w:spacing w:line="240" w:lineRule="auto"/>
        <w:jc w:val="both"/>
      </w:pPr>
      <w:bookmarkStart w:id="261" w:name="bookmark273"/>
      <w:bookmarkEnd w:id="261"/>
      <w:r w:rsidRPr="00567BC0">
        <w:t>Que el delito no se consumó o completó por circunstancias ajenas a la voluntad del acusado Sebastian</w:t>
      </w:r>
      <w:r w:rsidRPr="00567BC0">
        <w:br/>
        <w:t>Alberto Petean Pocovi; es decir, que no se produjo el resultado querido por el acusado.</w:t>
      </w:r>
    </w:p>
    <w:p w:rsidR="00E60758" w:rsidRPr="00567BC0" w:rsidRDefault="00E60758" w:rsidP="00567BC0">
      <w:pPr>
        <w:pStyle w:val="Cuerpodeltexto0"/>
        <w:numPr>
          <w:ilvl w:val="0"/>
          <w:numId w:val="36"/>
        </w:numPr>
        <w:tabs>
          <w:tab w:val="left" w:pos="308"/>
        </w:tabs>
        <w:spacing w:line="240" w:lineRule="auto"/>
        <w:jc w:val="both"/>
      </w:pPr>
      <w:bookmarkStart w:id="262" w:name="bookmark274"/>
      <w:bookmarkEnd w:id="262"/>
      <w:r w:rsidRPr="00567BC0">
        <w:t>Que Florencia Medina, Pablo Avila y Jorge Hernan Ibañez eran funcionarios policiales en cumplimiento de</w:t>
      </w:r>
      <w:r w:rsidRPr="00567BC0">
        <w:br/>
        <w:t>su deber.</w:t>
      </w:r>
    </w:p>
    <w:p w:rsidR="00E60758" w:rsidRPr="00567BC0" w:rsidRDefault="00E60758" w:rsidP="00567BC0">
      <w:pPr>
        <w:pStyle w:val="Cuerpodeltexto0"/>
        <w:numPr>
          <w:ilvl w:val="0"/>
          <w:numId w:val="36"/>
        </w:numPr>
        <w:tabs>
          <w:tab w:val="left" w:pos="313"/>
        </w:tabs>
        <w:spacing w:line="240" w:lineRule="auto"/>
        <w:jc w:val="both"/>
      </w:pPr>
      <w:bookmarkStart w:id="263" w:name="bookmark275"/>
      <w:bookmarkEnd w:id="263"/>
      <w:r w:rsidRPr="00567BC0">
        <w:t>que el acusado Sebastian Alberto Petean Pocovi intentó matar a Florencia Medina, a Pablo Avila y a Jorge</w:t>
      </w:r>
      <w:r w:rsidRPr="00567BC0">
        <w:br/>
        <w:t>Hernan Ibañez con el fin de asegurar la impunidad para sí por el delito de tentativa de homicidio agravado por</w:t>
      </w:r>
      <w:r w:rsidRPr="00567BC0">
        <w:br/>
        <w:t>el vínculo que les expliqué en el Hecho número 1.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La tentativa de homicidio criminis causa contra personal policial exige la decidida consciencia y voluntad de</w:t>
      </w:r>
      <w:r w:rsidRPr="00567BC0">
        <w:br/>
        <w:t>llevarlo a cabo. Esa decisión debe estar presente en el hombre acusado al momento del intento de matar a las</w:t>
      </w:r>
      <w:r w:rsidRPr="00567BC0">
        <w:br/>
        <w:t>víctimas policiales. La intención de matar debe formarse antes del hecho. La cuestión de la intención de matar</w:t>
      </w:r>
      <w:r w:rsidRPr="00567BC0">
        <w:br/>
        <w:t>-en este caso agravada por su condición de policías- es una cuestión de hecho a ser exclusivamente</w:t>
      </w:r>
      <w:r w:rsidRPr="00567BC0">
        <w:br/>
        <w:t>determinada por ustedes a través de la prueba.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Pueden llegar a sus propias conclusiones sobre la existencia o ausencia de intención de matar a otro.</w:t>
      </w:r>
      <w:r w:rsidRPr="00567BC0">
        <w:br/>
        <w:t>Corresponde a las partes acusadoras probar más allá de duda razonable la existencia de la intención de matar</w:t>
      </w:r>
      <w:r w:rsidRPr="00567BC0">
        <w:br/>
        <w:t>en virtud de su condición de policías.-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Siendo la intención un estado mental, la parte acusadora no está obligada a establecerlo con prueba directa. Se</w:t>
      </w:r>
      <w:r w:rsidRPr="00567BC0">
        <w:br/>
        <w:t>les permite a ustedes inferir o deducir la intención de intentar quitar vida a los funcionarios policiales, de la</w:t>
      </w:r>
      <w:r w:rsidRPr="00567BC0">
        <w:br/>
        <w:t>prueba presentada sobre los actos y eventos que casi le provocan la muerte; es decir, de los actos y</w:t>
      </w:r>
      <w:r w:rsidRPr="00567BC0">
        <w:br/>
        <w:t>circunstancias que rodearon al intento de muerte, la capacidad mental, motivación, manifestaciones y</w:t>
      </w:r>
      <w:r w:rsidRPr="00567BC0">
        <w:br/>
        <w:t>conducta del acusado Sebastian Alberto Petean Pocovi que permita inferir racionalmente la existencia o</w:t>
      </w:r>
      <w:r w:rsidRPr="00567BC0">
        <w:br/>
        <w:t>ausencia de la intención de matar a (víctimas hecho n° 2 y n° 3).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Será suficiente prueba de la intención de matar a otro si las circunstancias de la tentativa de homicidio</w:t>
      </w:r>
      <w:r w:rsidRPr="00567BC0">
        <w:br/>
        <w:t>criminis causa contra personal policial y la conducta del acusado Sebastián Alberto Petean Pocovi los</w:t>
      </w:r>
      <w:r w:rsidRPr="00567BC0">
        <w:br/>
        <w:t>convencen más allá de toda duda razonable de la existencia de intención de matar al momento del intento de</w:t>
      </w:r>
      <w:r w:rsidRPr="00567BC0">
        <w:br/>
        <w:t>homicidio.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a) Si después de evaluar cuidadosamente toda la prueba presentada y admitida y de conformidad con las</w:t>
      </w:r>
      <w:r w:rsidRPr="00567BC0">
        <w:br/>
        <w:t>instrucciones que les he impartido, ustedes consideran, más allá de toda duda razonable, que el acusado</w:t>
      </w:r>
      <w:r w:rsidRPr="00567BC0">
        <w:br/>
        <w:t>Sebastian Alberto Petean Pocovi incurrió en acciones dirigidas a cometer el delito de TENTATIVA de</w:t>
      </w:r>
      <w:r w:rsidRPr="00567BC0">
        <w:br/>
        <w:t>HOMICIDIO CRIMINIS CAUSA CONTRA PERSONAL POLICIAL y que tales actos superaron la etapa de</w:t>
      </w:r>
      <w:r w:rsidRPr="00567BC0">
        <w:br/>
        <w:t>preparación; entonces, deberán declararlo CULPABLE del delito de TENTATIVA de HOMICIDIO</w:t>
      </w:r>
      <w:r w:rsidRPr="00567BC0">
        <w:br/>
        <w:t>CRIMINIS CAUSA CONTRA PERSONAL POLICIAL.</w:t>
      </w:r>
      <w:r w:rsidRPr="00567BC0"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34"/>
        </w:numPr>
        <w:tabs>
          <w:tab w:val="left" w:pos="365"/>
        </w:tabs>
        <w:spacing w:after="780" w:line="240" w:lineRule="auto"/>
        <w:jc w:val="both"/>
      </w:pPr>
      <w:bookmarkStart w:id="264" w:name="bookmark276"/>
      <w:bookmarkEnd w:id="264"/>
      <w:r w:rsidRPr="00567BC0">
        <w:lastRenderedPageBreak/>
        <w:t>ACTOS PREPARATORIOS: Si después de evaluar cuidadosamente toda la prueba presentada y admitida y</w:t>
      </w:r>
      <w:r w:rsidRPr="00567BC0">
        <w:br/>
        <w:t>de conformidad con las instrucciones que les he impartido, ustedes consideran que el fiscal no probó más allá</w:t>
      </w:r>
      <w:r w:rsidRPr="00567BC0">
        <w:br/>
        <w:t>de duda razonable que las acciones del acusado superaron la etapa de “preparación” de la tentativa de dicho</w:t>
      </w:r>
      <w:r w:rsidRPr="00567BC0">
        <w:br/>
        <w:t>delito, ustedes deberán declararlo NO CULPABLE.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HECHO N° 4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HOMICIDIO criminis causa contra personal policial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Para que ustedes encuentren a Sebastian Alberto Petean Pocovi culpable del delito de homicidio criminis</w:t>
      </w:r>
      <w:r w:rsidRPr="00567BC0">
        <w:br/>
        <w:t xml:space="preserve">causa contra personal policial, la parte acusadora debe probar, más allá de duda razonable, </w:t>
      </w:r>
      <w:r w:rsidRPr="00567BC0">
        <w:rPr>
          <w:bCs/>
          <w:iCs/>
        </w:rPr>
        <w:t>cada uno de los</w:t>
      </w:r>
      <w:r w:rsidRPr="00567BC0">
        <w:rPr>
          <w:bCs/>
          <w:iCs/>
        </w:rPr>
        <w:br/>
        <w:t>siguientes elementos</w:t>
      </w:r>
      <w:r w:rsidRPr="00567BC0">
        <w:rPr>
          <w:iCs/>
        </w:rPr>
        <w:t>:</w:t>
      </w:r>
    </w:p>
    <w:p w:rsidR="00E60758" w:rsidRPr="00567BC0" w:rsidRDefault="00E60758" w:rsidP="00567BC0">
      <w:pPr>
        <w:pStyle w:val="Cuerpodeltexto0"/>
        <w:numPr>
          <w:ilvl w:val="0"/>
          <w:numId w:val="37"/>
        </w:numPr>
        <w:tabs>
          <w:tab w:val="left" w:pos="360"/>
        </w:tabs>
        <w:spacing w:after="260" w:line="240" w:lineRule="auto"/>
        <w:jc w:val="both"/>
      </w:pPr>
      <w:bookmarkStart w:id="265" w:name="bookmark277"/>
      <w:bookmarkEnd w:id="265"/>
      <w:r w:rsidRPr="00567BC0">
        <w:t>El homicidio de -Jorge Carlos Cussi y Daniel Rios fue realizado por el acusado Sebastián Alberto Petean</w:t>
      </w:r>
      <w:r w:rsidRPr="00567BC0">
        <w:br/>
        <w:t>Pocovi con intención.</w:t>
      </w:r>
    </w:p>
    <w:p w:rsidR="00E60758" w:rsidRPr="00567BC0" w:rsidRDefault="00E60758" w:rsidP="00567BC0">
      <w:pPr>
        <w:pStyle w:val="Cuerpodeltexto0"/>
        <w:numPr>
          <w:ilvl w:val="0"/>
          <w:numId w:val="37"/>
        </w:numPr>
        <w:tabs>
          <w:tab w:val="left" w:pos="360"/>
        </w:tabs>
        <w:spacing w:after="260" w:line="240" w:lineRule="auto"/>
        <w:jc w:val="both"/>
      </w:pPr>
      <w:bookmarkStart w:id="266" w:name="bookmark278"/>
      <w:bookmarkEnd w:id="266"/>
      <w:r w:rsidRPr="00567BC0">
        <w:t>El acusado Sebastián Alberto Petean Pocovi mató a- Jorge Carlos Cussi y Daniel Ríos con el fin de</w:t>
      </w:r>
      <w:r w:rsidRPr="00567BC0">
        <w:br/>
        <w:t>asegurar la impunidad para sí por el hecho n° 1 de tentativa de homicidio agravado por el vínculo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Alguien, mediante acción u omisión, actúa con “intención de matar a otro” cuando:</w:t>
      </w:r>
    </w:p>
    <w:p w:rsidR="00E60758" w:rsidRPr="00567BC0" w:rsidRDefault="00E60758" w:rsidP="00567BC0">
      <w:pPr>
        <w:pStyle w:val="Cuerpodeltexto0"/>
        <w:numPr>
          <w:ilvl w:val="0"/>
          <w:numId w:val="38"/>
        </w:numPr>
        <w:tabs>
          <w:tab w:val="left" w:pos="346"/>
        </w:tabs>
        <w:spacing w:after="260" w:line="240" w:lineRule="auto"/>
        <w:jc w:val="both"/>
      </w:pPr>
      <w:bookmarkStart w:id="267" w:name="bookmark279"/>
      <w:bookmarkEnd w:id="267"/>
      <w:r w:rsidRPr="00567BC0">
        <w:t xml:space="preserve">El autor se propone como objetivo </w:t>
      </w:r>
      <w:r w:rsidRPr="00567BC0">
        <w:rPr>
          <w:bCs/>
        </w:rPr>
        <w:t xml:space="preserve">directo </w:t>
      </w:r>
      <w:r w:rsidRPr="00567BC0">
        <w:t>matar;</w:t>
      </w:r>
    </w:p>
    <w:p w:rsidR="00E60758" w:rsidRPr="00567BC0" w:rsidRDefault="00E60758" w:rsidP="00567BC0">
      <w:pPr>
        <w:pStyle w:val="Cuerpodeltexto0"/>
        <w:numPr>
          <w:ilvl w:val="0"/>
          <w:numId w:val="38"/>
        </w:numPr>
        <w:tabs>
          <w:tab w:val="left" w:pos="365"/>
        </w:tabs>
        <w:spacing w:after="260" w:line="240" w:lineRule="auto"/>
        <w:jc w:val="both"/>
      </w:pPr>
      <w:bookmarkStart w:id="268" w:name="bookmark280"/>
      <w:bookmarkEnd w:id="268"/>
      <w:r w:rsidRPr="00567BC0">
        <w:t xml:space="preserve">El autor está consciente de que la muerte es una consecuencia </w:t>
      </w:r>
      <w:r w:rsidRPr="00567BC0">
        <w:rPr>
          <w:bCs/>
        </w:rPr>
        <w:t xml:space="preserve">indirecta </w:t>
      </w:r>
      <w:r w:rsidRPr="00567BC0">
        <w:t>de su acto. El sujeto se representa</w:t>
      </w:r>
      <w:r w:rsidRPr="00567BC0">
        <w:br/>
        <w:t>el hecho delictivo, pero no como un fin, sino como efecto inevitable o necesario para actuar o desarrollar la</w:t>
      </w:r>
      <w:r w:rsidRPr="00567BC0">
        <w:br/>
        <w:t>conducta prohibida (o sea, cuando el autor sabe que su conducta implica una muy alta probabilidad de</w:t>
      </w:r>
      <w:r w:rsidRPr="00567BC0">
        <w:br/>
        <w:t>producir la muerte de un ser humano); y/o</w:t>
      </w:r>
    </w:p>
    <w:p w:rsidR="00E60758" w:rsidRPr="00567BC0" w:rsidRDefault="00E60758" w:rsidP="00567BC0">
      <w:pPr>
        <w:pStyle w:val="Cuerpodeltexto0"/>
        <w:numPr>
          <w:ilvl w:val="0"/>
          <w:numId w:val="38"/>
        </w:numPr>
        <w:tabs>
          <w:tab w:val="left" w:pos="370"/>
        </w:tabs>
        <w:spacing w:after="260" w:line="240" w:lineRule="auto"/>
        <w:jc w:val="both"/>
      </w:pPr>
      <w:bookmarkStart w:id="269" w:name="bookmark281"/>
      <w:bookmarkEnd w:id="269"/>
      <w:r w:rsidRPr="00567BC0">
        <w:t>El autor es consciente de que su conducta pone en considerable riesgo la vida humana (o sea, cuando el</w:t>
      </w:r>
      <w:r w:rsidRPr="00567BC0">
        <w:br/>
        <w:t xml:space="preserve">autor sabe que la muerte de una persona es una consecuencia posible y </w:t>
      </w:r>
      <w:r w:rsidRPr="00567BC0">
        <w:rPr>
          <w:bCs/>
        </w:rPr>
        <w:t>eventual</w:t>
      </w:r>
      <w:r w:rsidRPr="00567BC0">
        <w:t>).</w:t>
      </w:r>
    </w:p>
    <w:p w:rsidR="00E60758" w:rsidRPr="00567BC0" w:rsidRDefault="00E60758" w:rsidP="00567BC0">
      <w:pPr>
        <w:pStyle w:val="Ttulo20"/>
        <w:keepNext/>
        <w:keepLines/>
        <w:spacing w:after="780" w:line="240" w:lineRule="auto"/>
        <w:jc w:val="both"/>
        <w:rPr>
          <w:b w:val="0"/>
        </w:rPr>
      </w:pPr>
      <w:bookmarkStart w:id="270" w:name="bookmark282"/>
      <w:bookmarkStart w:id="271" w:name="bookmark283"/>
      <w:bookmarkStart w:id="272" w:name="bookmark284"/>
      <w:r w:rsidRPr="00567BC0">
        <w:rPr>
          <w:b w:val="0"/>
        </w:rPr>
        <w:t>En cualquiera de estos tres casos, el homicidio es intencional.</w:t>
      </w:r>
      <w:bookmarkEnd w:id="270"/>
      <w:bookmarkEnd w:id="271"/>
      <w:bookmarkEnd w:id="272"/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La acción de matar a otro incluye una serie de acciones relacionadas, ideadas, llevadas a cabo y dirigidas a un</w:t>
      </w:r>
      <w:r w:rsidRPr="00567BC0">
        <w:br/>
        <w:t>solo designio o propósito.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La parte acusadora debe convencerlos más allá de duda razonable que la acción del acusado fue causa directa</w:t>
      </w:r>
      <w:r w:rsidRPr="00567BC0">
        <w:br/>
        <w:t>de la muerte de las víctimas. Una causa directa es una causa real, sin la cual la muerte de la víctima no hubiera</w:t>
      </w:r>
      <w:r w:rsidRPr="00567BC0">
        <w:br/>
        <w:t>ocurrido.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El homicidio criminis causa por ser personal policial es el asesinato de los policías con la decidida</w:t>
      </w:r>
      <w:r w:rsidRPr="00567BC0">
        <w:br/>
      </w:r>
      <w:r w:rsidRPr="00567BC0">
        <w:rPr>
          <w:bCs/>
          <w:iCs/>
        </w:rPr>
        <w:t>consciencia y voluntad</w:t>
      </w:r>
      <w:r w:rsidRPr="00567BC0">
        <w:t xml:space="preserve"> de llevarlo a cabo. Esa decisión debe estar presente en la persona al momento de la</w:t>
      </w:r>
      <w:r w:rsidRPr="00567BC0">
        <w:br/>
        <w:t>muerte. La intención de matar debe formarse antes del hecho.</w:t>
      </w:r>
      <w:r w:rsidRPr="00567BC0">
        <w:br w:type="page"/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lastRenderedPageBreak/>
        <w:t>La cuestión de la intención de matar a los policias es una cuestión de hecho a ser determinada por</w:t>
      </w:r>
      <w:r w:rsidRPr="00567BC0">
        <w:br/>
        <w:t>ustedes a través de la prueba.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Pueden llegar a sus propias conclusiones sobre la existencia o ausencia de intención de matar.</w:t>
      </w:r>
      <w:r w:rsidRPr="00567BC0">
        <w:br/>
        <w:t>Corresponde a la parte acusadora probar más allá de duda razonable la existencia de la intención de matar a</w:t>
      </w:r>
      <w:r w:rsidRPr="00567BC0">
        <w:br/>
        <w:t>los policias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Siendo la intención un estado mental, la parte acusadora no está obligada a establecerlo con prueba</w:t>
      </w:r>
      <w:r w:rsidRPr="00567BC0">
        <w:br/>
        <w:t>directa. Se les permite a ustedes, inferir o deducir la intención de quitar la vida de la prueba presentada sobre</w:t>
      </w:r>
      <w:r w:rsidRPr="00567BC0">
        <w:br/>
        <w:t>los actos y eventos que provocaron la muerte; es decir, de los actos y circunstancias que rodearon la muerte, la</w:t>
      </w:r>
      <w:r w:rsidRPr="00567BC0">
        <w:br/>
        <w:t>capacidad mental, motivación, manifestaciones y conducta del acusado, que permita inferir racionalmente la</w:t>
      </w:r>
      <w:r w:rsidRPr="00567BC0">
        <w:br/>
        <w:t>existencia o ausencia de la intención de matar a los funcionarios policiales.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Será suficiente prueba de la intención de matar a los policias si las circunstancias del homicidio</w:t>
      </w:r>
      <w:r w:rsidRPr="00567BC0">
        <w:br/>
        <w:t>criminis causa y la conducta del acusado los convencen más allá de toda duda razonable de la existencia de</w:t>
      </w:r>
      <w:r w:rsidRPr="00567BC0">
        <w:br/>
        <w:t>intención de matar al momento del homicidio.</w:t>
      </w:r>
    </w:p>
    <w:p w:rsidR="00E60758" w:rsidRPr="00567BC0" w:rsidRDefault="00E60758" w:rsidP="00567BC0">
      <w:pPr>
        <w:pStyle w:val="Ttulo20"/>
        <w:keepNext/>
        <w:keepLines/>
        <w:spacing w:after="240" w:line="240" w:lineRule="auto"/>
        <w:jc w:val="both"/>
        <w:rPr>
          <w:b w:val="0"/>
        </w:rPr>
      </w:pPr>
      <w:bookmarkStart w:id="273" w:name="bookmark285"/>
      <w:bookmarkStart w:id="274" w:name="bookmark286"/>
      <w:bookmarkStart w:id="275" w:name="bookmark287"/>
      <w:r w:rsidRPr="00567BC0">
        <w:rPr>
          <w:b w:val="0"/>
        </w:rPr>
        <w:t>Usen vuestro buen sentido común.</w:t>
      </w:r>
      <w:bookmarkEnd w:id="273"/>
      <w:bookmarkEnd w:id="274"/>
      <w:bookmarkEnd w:id="275"/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Si después de evaluar cuidadosamente toda la prueba presentada y admitida y de conformidad con las</w:t>
      </w:r>
      <w:r w:rsidRPr="00567BC0">
        <w:br/>
        <w:t>instrucciones que les he impartido, ustedes consideran que la parte acusadora no probó más allá de duda</w:t>
      </w:r>
      <w:r w:rsidRPr="00567BC0">
        <w:br/>
        <w:t>razonable que las acciones del acusado estuvieron dirigidas a causar la muerte de las víctimas, ustedes</w:t>
      </w:r>
      <w:r w:rsidRPr="00567BC0">
        <w:br/>
        <w:t>deberán declararlo NO CULPABLE.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Pero así también, si después de evaluar cuidadosamente toda la prueba presentada y admitida, ustedes</w:t>
      </w:r>
      <w:r w:rsidRPr="00567BC0">
        <w:br/>
        <w:t>consideran que la parte acusadora no probó más allá de duda razonable que el imputado tuvo la intención de</w:t>
      </w:r>
      <w:r w:rsidRPr="00567BC0">
        <w:br/>
        <w:t>matar a los policias, pero que efectivamente dichas muertes se produjeron por imprudencia, negligencia o</w:t>
      </w:r>
      <w:r w:rsidRPr="00567BC0">
        <w:br/>
        <w:t>impericia del acusado ustedes deberán considerar a continuación la posibilidad de declararlo culpable por el</w:t>
      </w:r>
      <w:r w:rsidRPr="00567BC0">
        <w:br/>
        <w:t xml:space="preserve">delito menor incluido de </w:t>
      </w:r>
      <w:r w:rsidRPr="00567BC0">
        <w:rPr>
          <w:bCs/>
        </w:rPr>
        <w:t xml:space="preserve">HOMICIDIO CULPOSO </w:t>
      </w:r>
      <w:r w:rsidRPr="00567BC0">
        <w:t>conforme ahora mismo lo explicaré.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Para tener por probado el delito de homicidio culposo, la parte acusadora debe probar más allá de duda</w:t>
      </w:r>
      <w:r w:rsidRPr="00567BC0">
        <w:br/>
        <w:t xml:space="preserve">razonable, el siguiente </w:t>
      </w:r>
      <w:r w:rsidRPr="00567BC0">
        <w:rPr>
          <w:bCs/>
        </w:rPr>
        <w:t xml:space="preserve">elemtno </w:t>
      </w:r>
      <w:r w:rsidRPr="00567BC0">
        <w:t>de este delito: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1) </w:t>
      </w:r>
      <w:r w:rsidRPr="00567BC0">
        <w:t>La muerte de -Jorge Carlos Cussi y Daniel Rios fue causada por la negligencia culpable de Sebastian</w:t>
      </w:r>
      <w:r w:rsidRPr="00567BC0">
        <w:br/>
        <w:t>Alberto Petean Pocovi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 xml:space="preserve">Comete el delito de </w:t>
      </w:r>
      <w:r w:rsidRPr="00567BC0">
        <w:rPr>
          <w:bCs/>
        </w:rPr>
        <w:t>homicidio culposo</w:t>
      </w:r>
      <w:r w:rsidRPr="00567BC0">
        <w:t>, el que por imprudencia, negligencia, impericia en su arte o profesión</w:t>
      </w:r>
      <w:r w:rsidRPr="00567BC0">
        <w:br/>
        <w:t>o inobservancia de los reglamentos o de los deberes a su cargo causare a otro la muerte.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Y comete Homicidio culposo agravado el que por la conducción imprudente, negligente o antirreglamentaria</w:t>
      </w:r>
      <w:r w:rsidRPr="00567BC0">
        <w:br/>
        <w:t>de un vehículo con motor causare a otro la muerte; y el conductor se dierá a la fuga o no intentase socorrer a</w:t>
      </w:r>
      <w:r w:rsidRPr="00567BC0">
        <w:br/>
        <w:t>la víctima siempre y cuando no incurriere en la conducta prevista en el artículo 106, o estuviese bajo los</w:t>
      </w:r>
      <w:r w:rsidRPr="00567BC0">
        <w:br/>
        <w:t>efectos de estupefacientes o con un nivel de alcoholemia igual o superior a quinientos (500) miligramos por</w:t>
      </w:r>
      <w:r w:rsidRPr="00567BC0">
        <w:br/>
        <w:t>litro de sangre en el caso de conductores de transporte público o un (1) gramo por litro de sangre en los demás</w:t>
      </w:r>
      <w:r w:rsidRPr="00567BC0">
        <w:br/>
        <w:t>casos, o estuviese conduciendo en exceso de velocidad de más de treinta (30) kilómetros por encima de la</w:t>
      </w:r>
      <w:r w:rsidRPr="00567BC0">
        <w:br/>
        <w:t>máxima permitida en el lugar del hecho, o si condujese estando inhabilitado para hacerlo por autoridad</w:t>
      </w:r>
      <w:r w:rsidRPr="00567BC0">
        <w:br/>
        <w:t>competente, o violare la señalización del semáforo o las señales de tránsito que indican el sentido de</w:t>
      </w:r>
      <w:r w:rsidRPr="00567BC0">
        <w:br/>
        <w:t>circulación vehicular o cuando se dieren las circunstancias previstas en el artículo 193 bis, o con culpa</w:t>
      </w:r>
      <w:r w:rsidRPr="00567BC0">
        <w:br/>
        <w:t>temeraria, o cuando fueren más de una las víctimas fatales.</w:t>
      </w:r>
      <w:r w:rsidRPr="00567BC0">
        <w:br w:type="page"/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lastRenderedPageBreak/>
        <w:t>El término “negligencia” se define como un acto u omisión, en la que no se tomó el cuidado que hubiera</w:t>
      </w:r>
      <w:r w:rsidRPr="00567BC0">
        <w:br/>
        <w:t>tenido una persona normalmente prudente para evitar el resultado. La actuación imprudente, no intencional, es</w:t>
      </w:r>
      <w:r w:rsidRPr="00567BC0">
        <w:br/>
        <w:t>lo que constituye la negligencia.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Si después de analizar cuidadosamente toda la prueba presentada y admitida y de conformidad con las</w:t>
      </w:r>
      <w:r w:rsidRPr="00567BC0">
        <w:br/>
        <w:t>instrucciones que les he impartido, ustedes están convencidos y convencidas de que la parte acusadora ha</w:t>
      </w:r>
      <w:r w:rsidRPr="00567BC0">
        <w:br/>
        <w:t>probado más allá de duda razonable que el acusado cometió los hechos que se le imputan por imprudencia o</w:t>
      </w:r>
      <w:r w:rsidRPr="00567BC0">
        <w:br/>
        <w:t>negligencia, deberán rendir un veredicto de culpabilidad por homicidio culposo.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Si ustedes estiman, luego de un análisis cuidadoso de toda la prueba presentada y admitida y de conformidad</w:t>
      </w:r>
      <w:r w:rsidRPr="00567BC0">
        <w:br/>
        <w:t>con las instrucciones que les he impartido, que la parte acusadora no probó más allá de duda razonable, la</w:t>
      </w:r>
      <w:r w:rsidRPr="00567BC0">
        <w:br/>
        <w:t>intención o cualquier otro de los elementos del delito; o si tienen duda razonable en cuanto a la culpabilidad</w:t>
      </w:r>
      <w:r w:rsidRPr="00567BC0">
        <w:br/>
        <w:t>del acusado, deberán declararlo no culpable.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Conceptos Jurídicos: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La acción es integrativa de un hecho ilícito en tanto sea antijurídica, esto es que sea contraria al ordenamiento</w:t>
      </w:r>
      <w:r w:rsidRPr="00567BC0">
        <w:br/>
        <w:t>jurídico, es decir distinta al deber de abstenerse de realizar la acción prohibida o de omitir realizar la acción</w:t>
      </w:r>
      <w:r w:rsidRPr="00567BC0">
        <w:br/>
        <w:t>debida.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Una conducta que objetiva y subjetivamente encuadre en un tipo penal, entendido como conducta prevista por</w:t>
      </w:r>
      <w:r w:rsidRPr="00567BC0">
        <w:br/>
        <w:t>la ley, no es merecedora de pena cuando se encuentra justificada o el individuo no es culpable.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Los elementos de la acción son la voluntad, la finalidad y la previsión del curso causal.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Se requiere la voluntad del autor y la manifestación de ella al mundo exterior a él.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Voluntad implica finalidad, lo cual indica que tiene que darse en el autor, en primer lugar, la ideación de la</w:t>
      </w:r>
      <w:r w:rsidRPr="00567BC0">
        <w:br/>
        <w:t>acción comoproyecto, es decir, como entidad que se transferirá al mundo exterior. La acción-conducta</w:t>
      </w:r>
      <w:r w:rsidRPr="00567BC0">
        <w:br/>
        <w:t>requiere la previsión del curso causal ( lo que producirá o se podrá producir en el mundo exterior).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En los delitos culposos puede no darse cumplimiento al deber que surge de la ley en sentido amplio, por</w:t>
      </w:r>
      <w:r w:rsidRPr="00567BC0">
        <w:br/>
        <w:t>olvido, no realiza la conducta debida por no recordar que debía realizarla.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Hay delitos de resultado como el homicidio y otros de peligro, tanto el resultado como el peligro para el bien</w:t>
      </w:r>
      <w:r w:rsidRPr="00567BC0">
        <w:br/>
        <w:t>jurídico deben ser consecuencia directa e inmediata de la conducta activa u omisiva del autor.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Objeto del juicio de reproche (El material de la culpabilidad) importa por parte del autor como situación</w:t>
      </w:r>
      <w:r w:rsidRPr="00567BC0">
        <w:br/>
        <w:t>anímica que puede ser jurídicamente reprochada, que haya comprendido la criminalidad de lo que hace y que</w:t>
      </w:r>
      <w:r w:rsidRPr="00567BC0">
        <w:br/>
        <w:t>haya podido dirigir sus acciones de acuerdo con dicha comprensión, en la concreta situación fáctica en que</w:t>
      </w:r>
      <w:r w:rsidRPr="00567BC0">
        <w:br/>
        <w:t>aquella fue llevada a cabo.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Dolo: el concepto de dolo se infiere del art 34 inc 1 del Codigo Penal, y de ali se destcan sus dos elementos</w:t>
      </w:r>
      <w:r w:rsidRPr="00567BC0">
        <w:br/>
        <w:t>constitutivos, el elemento cognositivo y el elemento volitivo.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Dolo implica conocer y querer lo que se hace u omite. Conocer que la conducta realizada es antijurídica, es</w:t>
      </w:r>
      <w:r w:rsidRPr="00567BC0">
        <w:br/>
        <w:t>decir contraria al ordenamiento legal y aceptar libremente la realización de esa conducta antijurídica.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Dolo directo es aquel en el cual el autor quiere la típica violación del mandato y hacia ella endereza su</w:t>
      </w:r>
      <w:r w:rsidRPr="00567BC0">
        <w:br/>
        <w:t>conducta. (quiere el resultado o la actividad con la que consuma el delito), quiere matar, defraudar,</w:t>
      </w:r>
      <w:r w:rsidRPr="00567BC0">
        <w:br/>
        <w:t>apoderarse de la cosa ajena, etc.</w:t>
      </w:r>
      <w:r w:rsidRPr="00567BC0">
        <w:br w:type="page"/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lastRenderedPageBreak/>
        <w:t>El elemento volitivo debe tenerlo el autor al momento de realizar la conducta.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Dolo indirecto o deconcecuencias necesarias es aquel en el que al emprender una ación típica conoce que al</w:t>
      </w:r>
      <w:r w:rsidRPr="00567BC0">
        <w:br/>
        <w:t>realizarla necesariamente producirá otros resultados típicos y por ende también quiere estos últimos. Por</w:t>
      </w:r>
      <w:r w:rsidRPr="00567BC0">
        <w:br/>
        <w:t>ejemplo, para matar a una persona pone una bomba en un avión donde sabe que viajaran otros pasajeros</w:t>
      </w:r>
      <w:r w:rsidRPr="00567BC0">
        <w:br/>
        <w:t>también.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Dolo eventual: el autor prevé el resultado típico como una consecuencia de su ación y acepta que él se</w:t>
      </w:r>
      <w:r w:rsidRPr="00567BC0">
        <w:br/>
        <w:t>produzca; por lo que el conocimiento de la probabilidad del resultado no lo detiene en su acción y por ende</w:t>
      </w:r>
      <w:r w:rsidRPr="00567BC0">
        <w:br/>
        <w:t>acepta que se produzca ese resultado que previó como probable de producción como consecuencia de su</w:t>
      </w:r>
      <w:r w:rsidRPr="00567BC0">
        <w:br/>
        <w:t>conducta.</w:t>
      </w:r>
    </w:p>
    <w:p w:rsidR="00E60758" w:rsidRPr="00567BC0" w:rsidRDefault="00E60758" w:rsidP="00567BC0">
      <w:pPr>
        <w:pStyle w:val="Ttulo20"/>
        <w:keepNext/>
        <w:keepLines/>
        <w:spacing w:line="240" w:lineRule="auto"/>
        <w:jc w:val="both"/>
        <w:rPr>
          <w:b w:val="0"/>
        </w:rPr>
      </w:pPr>
      <w:bookmarkStart w:id="276" w:name="bookmark288"/>
      <w:bookmarkStart w:id="277" w:name="bookmark289"/>
      <w:bookmarkStart w:id="278" w:name="bookmark290"/>
      <w:r w:rsidRPr="00567BC0">
        <w:rPr>
          <w:b w:val="0"/>
          <w:u w:val="single"/>
        </w:rPr>
        <w:t>Normativa que debe tenerse en cuenta:</w:t>
      </w:r>
      <w:bookmarkEnd w:id="276"/>
      <w:bookmarkEnd w:id="277"/>
      <w:bookmarkEnd w:id="278"/>
    </w:p>
    <w:p w:rsidR="00E60758" w:rsidRPr="00567BC0" w:rsidRDefault="00567BC0" w:rsidP="00567BC0">
      <w:pPr>
        <w:pStyle w:val="Cuerpodeltexto0"/>
        <w:spacing w:after="260" w:line="240" w:lineRule="auto"/>
        <w:jc w:val="both"/>
      </w:pPr>
      <w:r>
        <w:t>Có</w:t>
      </w:r>
      <w:r w:rsidR="00E60758" w:rsidRPr="00567BC0">
        <w:t>digo penal de la Nación: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 xml:space="preserve">ARTICULO 34.- </w:t>
      </w:r>
      <w:r w:rsidRPr="00567BC0">
        <w:t>No son punibles: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Inc. 1°. El que no haya podido en el momento del hecho, ya sea por insuficiencia de sus facultades, por</w:t>
      </w:r>
      <w:r w:rsidRPr="00567BC0">
        <w:br/>
        <w:t>alteraciones morbosas de las mismas o por su estado de inconciencia, error o ignorancia de hecho no</w:t>
      </w:r>
      <w:r w:rsidRPr="00567BC0">
        <w:br/>
        <w:t>imputables, comprender la criminalidad del acto o dirigir sus acciones.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En caso de enajenación, el tribunal podrá ordenar la reclusión del agente en un manicomio, del que no saldrá</w:t>
      </w:r>
      <w:r w:rsidRPr="00567BC0">
        <w:br/>
        <w:t>sino por resolución judicial, con audiencia del ministerio público y previo dictamen de peritos que declaren</w:t>
      </w:r>
      <w:r w:rsidRPr="00567BC0">
        <w:br/>
        <w:t>desaparecido el peligro de que el enfermo se dañe a sí mismo o a los demás.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En los demás casos en que se absolviere a un procesado por las causales del presente inciso, el tribunal</w:t>
      </w:r>
      <w:r w:rsidRPr="00567BC0">
        <w:br/>
        <w:t>ordenará la reclusión del mismo en un establecimiento adecuado hasta que se comprobase la desaparición de</w:t>
      </w:r>
      <w:r w:rsidRPr="00567BC0">
        <w:br/>
        <w:t>las condiciones que le hicieren peligroso;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Inc. 6°. El que obrare en defensa propia o de sus derechos, siempre que concurrieren las siguientes</w:t>
      </w:r>
      <w:r w:rsidRPr="00567BC0">
        <w:br/>
        <w:t>circunstancias:</w:t>
      </w:r>
    </w:p>
    <w:p w:rsidR="00E60758" w:rsidRPr="00567BC0" w:rsidRDefault="00E60758" w:rsidP="00567BC0">
      <w:pPr>
        <w:pStyle w:val="Cuerpodeltexto0"/>
        <w:numPr>
          <w:ilvl w:val="0"/>
          <w:numId w:val="39"/>
        </w:numPr>
        <w:tabs>
          <w:tab w:val="left" w:pos="353"/>
        </w:tabs>
        <w:spacing w:after="260" w:line="240" w:lineRule="auto"/>
        <w:jc w:val="both"/>
      </w:pPr>
      <w:bookmarkStart w:id="279" w:name="bookmark291"/>
      <w:bookmarkEnd w:id="279"/>
      <w:r w:rsidRPr="00567BC0">
        <w:t>Agresión ilegítima;</w:t>
      </w:r>
    </w:p>
    <w:p w:rsidR="00E60758" w:rsidRPr="00567BC0" w:rsidRDefault="00E60758" w:rsidP="00567BC0">
      <w:pPr>
        <w:pStyle w:val="Cuerpodeltexto0"/>
        <w:numPr>
          <w:ilvl w:val="0"/>
          <w:numId w:val="39"/>
        </w:numPr>
        <w:tabs>
          <w:tab w:val="left" w:pos="372"/>
        </w:tabs>
        <w:spacing w:after="260" w:line="240" w:lineRule="auto"/>
        <w:jc w:val="both"/>
      </w:pPr>
      <w:bookmarkStart w:id="280" w:name="bookmark292"/>
      <w:bookmarkEnd w:id="280"/>
      <w:r w:rsidRPr="00567BC0">
        <w:t>Necesidad racional del medio empleado para impedirla o repelerla;</w:t>
      </w:r>
    </w:p>
    <w:p w:rsidR="00E60758" w:rsidRPr="00567BC0" w:rsidRDefault="00E60758" w:rsidP="00567BC0">
      <w:pPr>
        <w:pStyle w:val="Cuerpodeltexto0"/>
        <w:numPr>
          <w:ilvl w:val="0"/>
          <w:numId w:val="39"/>
        </w:numPr>
        <w:tabs>
          <w:tab w:val="left" w:pos="372"/>
        </w:tabs>
        <w:spacing w:after="260" w:line="240" w:lineRule="auto"/>
        <w:jc w:val="both"/>
      </w:pPr>
      <w:bookmarkStart w:id="281" w:name="bookmark293"/>
      <w:bookmarkEnd w:id="281"/>
      <w:r w:rsidRPr="00567BC0">
        <w:t>Falta de provocación suficiente por parte del que se defiende.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Se entenderá que concurren estas circunstancias respecto de aquel que durante la noche rechazare el</w:t>
      </w:r>
      <w:r w:rsidRPr="00567BC0">
        <w:br/>
        <w:t>escalamiento o fractura de los cercados, paredes o entradas de su casa, o departamento habitado o de sus</w:t>
      </w:r>
      <w:r w:rsidRPr="00567BC0">
        <w:br/>
        <w:t>dependencias, cualquiera que sea el daño ocasionado al agresor.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Igualmente respecto de aquél que encontrare a un extraño dentro de su hogar, siempre que haya resistencia;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Inc. 7°. El que obrare en defensa de la persona o derechos de otro, siempre que concurran las circunstancias a)</w:t>
      </w:r>
      <w:r w:rsidRPr="00567BC0">
        <w:br/>
        <w:t>y b) del inciso anterior y caso de haber precedido provocación suficiente por parte del agredido, la de que no</w:t>
      </w:r>
      <w:r w:rsidRPr="00567BC0">
        <w:br/>
        <w:t>haya participado en ella el tercero defensor.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 xml:space="preserve">ARTICULO 35.- </w:t>
      </w:r>
      <w:r w:rsidRPr="00567BC0">
        <w:t>El que hubiere excedido los límites impuestos por la Ley, por la autoridad o por la</w:t>
      </w:r>
      <w:r w:rsidRPr="00567BC0">
        <w:br/>
        <w:t>necesidad, será castigado con la pena fijada para el delito por culpa o imprudencia.</w:t>
      </w:r>
      <w:r w:rsidRPr="00567BC0">
        <w:br w:type="page"/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lastRenderedPageBreak/>
        <w:t xml:space="preserve">ARTICULO 42.- </w:t>
      </w:r>
      <w:r w:rsidRPr="00567BC0">
        <w:t>El que con el fin de cometer un delito determinado comienza su ejecución, pero no lo</w:t>
      </w:r>
      <w:r w:rsidRPr="00567BC0">
        <w:br/>
        <w:t>consuma por circunstancias ajenas a su voluntad, sufrirá las penas determinadas en el artículo 44.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ARTICULO 43.- </w:t>
      </w:r>
      <w:r w:rsidRPr="00567BC0">
        <w:t>El autor de tentativa no estará sujeto a pena cuando desistiere voluntariamente del delito.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ARTICULO 80. </w:t>
      </w:r>
      <w:r w:rsidRPr="00567BC0">
        <w:t>- (...) , al que matare: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Inc. 1° A su ascendiente, descendiente, cónyuge, ex cónyuge, o a la persona con quien mantiene o ha</w:t>
      </w:r>
      <w:r w:rsidRPr="00567BC0">
        <w:br/>
        <w:t xml:space="preserve">mantenido una relación de pareja, mediare o no convivencia. </w:t>
      </w:r>
      <w:r w:rsidRPr="00567BC0">
        <w:rPr>
          <w:iCs/>
        </w:rPr>
        <w:t xml:space="preserve">(inciso sustituido por art. 1° de la </w:t>
      </w:r>
      <w:r w:rsidRPr="00567BC0">
        <w:rPr>
          <w:iCs/>
          <w:u w:val="single"/>
        </w:rPr>
        <w:t>Ley N° 26.791</w:t>
      </w:r>
      <w:r w:rsidRPr="00567BC0">
        <w:rPr>
          <w:iCs/>
          <w:u w:val="single"/>
        </w:rPr>
        <w:br/>
      </w:r>
      <w:r w:rsidRPr="00567BC0">
        <w:rPr>
          <w:iCs/>
        </w:rPr>
        <w:t>B.O. 14/12/2012)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Inc. 7° Para preparar, facilitar, consumar u ocultar otro delito o para asegurar sus resultados o procurar la</w:t>
      </w:r>
      <w:r w:rsidRPr="00567BC0">
        <w:br/>
        <w:t>impunidad para sí o para otro o por no haber logrado el fin propuesto al intentar otro delito.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Inc 8° A un miembro de las fuerzas de seguridad pública, policiales o penitenciarias, por su función, cargo o</w:t>
      </w:r>
      <w:r w:rsidRPr="00567BC0">
        <w:br/>
        <w:t>condición.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Inc. 11. A una mujer cuando el hecho sea perpetrado por un hombre y mediare violencia de género.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ARTICULO 84. </w:t>
      </w:r>
      <w:r w:rsidRPr="00567BC0">
        <w:t>- Será reprimido (.) el que por imprudencia, negligencia, impericia en su arte o profesión</w:t>
      </w:r>
      <w:r w:rsidRPr="00567BC0">
        <w:br/>
        <w:t>o inobservancia de los reglamentos o de los deberes a su cargo causare a otro la muerte.</w:t>
      </w:r>
    </w:p>
    <w:p w:rsidR="00E60758" w:rsidRPr="00567BC0" w:rsidRDefault="00E60758" w:rsidP="00567BC0">
      <w:pPr>
        <w:pStyle w:val="Cuerpodeltexto0"/>
        <w:spacing w:after="520" w:line="240" w:lineRule="auto"/>
        <w:jc w:val="both"/>
      </w:pPr>
      <w:r w:rsidRPr="00567BC0">
        <w:t>El mínimo de la pena se elevará (.) si fueren más de una las víctimas fatales.</w:t>
      </w:r>
    </w:p>
    <w:p w:rsidR="00E60758" w:rsidRPr="00567BC0" w:rsidRDefault="00E60758" w:rsidP="00567BC0">
      <w:pPr>
        <w:pStyle w:val="Cuerpodeltexto0"/>
        <w:spacing w:after="0" w:line="240" w:lineRule="auto"/>
        <w:jc w:val="both"/>
      </w:pPr>
      <w:r w:rsidRPr="00567BC0">
        <w:rPr>
          <w:bCs/>
        </w:rPr>
        <w:t xml:space="preserve">ARTICULO 84 bis. </w:t>
      </w:r>
      <w:r w:rsidRPr="00567BC0">
        <w:t>- Será reprimido (.) el que por la conducción imprudente, negligente o</w:t>
      </w:r>
      <w:r w:rsidRPr="00567BC0">
        <w:br/>
        <w:t>antirreglamentaria de un vehículo con motor causare a otro la muerte.</w:t>
      </w:r>
    </w:p>
    <w:p w:rsidR="00E60758" w:rsidRPr="00567BC0" w:rsidRDefault="00E60758" w:rsidP="00567BC0">
      <w:pPr>
        <w:pStyle w:val="Cuerpodeltexto0"/>
        <w:spacing w:after="0" w:line="240" w:lineRule="auto"/>
        <w:jc w:val="both"/>
      </w:pPr>
      <w:r w:rsidRPr="00567BC0">
        <w:t>La pena será (...), si se diera alguna de las circunstancias previstas en el párrafo anterior y el conductor se</w:t>
      </w:r>
      <w:r w:rsidRPr="00567BC0">
        <w:br/>
        <w:t>diere a la fuga o no intentase socorrer a la víctima siempre y cuando no incurriere en la conducta prevista en el</w:t>
      </w:r>
      <w:r w:rsidRPr="00567BC0">
        <w:br/>
        <w:t>artículo 106, o estuviese bajo los efectos de estupefacientes o con un nivel de alcoholemia igual o superior a</w:t>
      </w:r>
      <w:r w:rsidRPr="00567BC0">
        <w:br/>
        <w:t>quinientos (500) miligramos por litro de sangre en el caso de conductores de transporte público o un (1)</w:t>
      </w:r>
      <w:r w:rsidRPr="00567BC0">
        <w:br/>
        <w:t>gramo por litro de sangre en los demás casos, o estuviese conduciendo en exceso de velocidad de más de</w:t>
      </w:r>
      <w:r w:rsidRPr="00567BC0">
        <w:br/>
        <w:t>treinta (30) kilómetros por encima de la máxima permitida en el lugar del hecho, o si condujese estando</w:t>
      </w:r>
      <w:r w:rsidRPr="00567BC0">
        <w:br/>
        <w:t>inhabilitado para hacerlo por autoridad competente, o violare la señalización del semáforo o las señales de</w:t>
      </w:r>
      <w:r w:rsidRPr="00567BC0">
        <w:br/>
        <w:t>tránsito que indican el sentido de circulación vehicular o cuando se dieren las circunstancias previstas en el</w:t>
      </w:r>
      <w:r w:rsidRPr="00567BC0">
        <w:br/>
        <w:t>artículo 193 bis, o con culpa temeraria, o cuando fueren más de una las víctimas fatales.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ARTICULO 89. </w:t>
      </w:r>
      <w:r w:rsidRPr="00567BC0">
        <w:t>- Se impondrá (...), al que causare a otro, en el cuerpo o en la salud, un daño que no esté</w:t>
      </w:r>
      <w:r w:rsidRPr="00567BC0">
        <w:br/>
        <w:t>previsto en otra disposición de este código.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ARTICULO 90. </w:t>
      </w:r>
      <w:r w:rsidRPr="00567BC0">
        <w:t>- Se impondrá (.) , si la lesión produjere una debilitación permanente de la salud, de un</w:t>
      </w:r>
      <w:r w:rsidRPr="00567BC0">
        <w:br/>
        <w:t>sentido, de un órgano, de un miembro o una dificultad permanente de la palabra o si hubiere puesto en peligro</w:t>
      </w:r>
      <w:r w:rsidRPr="00567BC0">
        <w:br/>
        <w:t>la vida del ofendido, le hubiere inutilizado para el trabajo por más de un mes o le hubiere causado una</w:t>
      </w:r>
      <w:r w:rsidRPr="00567BC0">
        <w:br/>
        <w:t>deformación permanente del rostro.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rPr>
          <w:bCs/>
        </w:rPr>
        <w:t xml:space="preserve">ARTICULO 92. </w:t>
      </w:r>
      <w:r w:rsidRPr="00567BC0">
        <w:t>- Las lesiones se asgravan - Si concurriere alguna de las circunstancias enumeradas en el</w:t>
      </w:r>
      <w:r w:rsidRPr="00567BC0">
        <w:br/>
        <w:t>artículo 80, (.) (- Por la relación de Pareja, y porque media violencia de género.-)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>LEY DE POLICIAS DE LA PROVINCIA DE MENDOZA 6722. (copiar los arts,)</w:t>
      </w:r>
      <w:r w:rsidRPr="00567BC0">
        <w:br w:type="page"/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rPr>
          <w:bCs/>
        </w:rPr>
        <w:lastRenderedPageBreak/>
        <w:t xml:space="preserve">Art 8: </w:t>
      </w:r>
      <w:r w:rsidRPr="00567BC0">
        <w:t>Los miembros de las Policías de la Provincia de Mendoza actuarán conforme con las normas</w:t>
      </w:r>
      <w:r w:rsidRPr="00567BC0">
        <w:br/>
        <w:t>constitucionales, legales y reglamentarias vigentes. Su accionar deberá adecuarse estrictamente y en todo</w:t>
      </w:r>
      <w:r w:rsidRPr="00567BC0">
        <w:br/>
        <w:t>momento al principio de razonabilidad, evitando todo tipo de actuación abusiva, arbitraria o discriminatoria</w:t>
      </w:r>
      <w:r w:rsidRPr="00567BC0">
        <w:br/>
        <w:t>que implicare violencia física o moral contra las personas, así como también al principio de gradualidad,</w:t>
      </w:r>
      <w:r w:rsidRPr="00567BC0">
        <w:br/>
        <w:t>privilegiando las tareas y el proceder preventivo y disuasivo antes que el uso de la fuerza y procurando</w:t>
      </w:r>
      <w:r w:rsidRPr="00567BC0">
        <w:br/>
        <w:t>siempre preservar la vida y la libertad de las personas.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 xml:space="preserve">Art. 9 inc 2), 3), 5), 6), 7) y 8): </w:t>
      </w:r>
      <w:r w:rsidRPr="00567BC0">
        <w:t>El personal de las Policías de la Provincia de Mendoza en el desempeño de</w:t>
      </w:r>
      <w:r w:rsidRPr="00567BC0">
        <w:br/>
        <w:t>sus funciones deberá adecuar su conducta a los siguientes principios básicos de actuación policial:</w:t>
      </w:r>
    </w:p>
    <w:p w:rsidR="00E60758" w:rsidRPr="00567BC0" w:rsidRDefault="00E60758" w:rsidP="00567BC0">
      <w:pPr>
        <w:pStyle w:val="Cuerpodeltexto0"/>
        <w:numPr>
          <w:ilvl w:val="0"/>
          <w:numId w:val="40"/>
        </w:numPr>
        <w:tabs>
          <w:tab w:val="left" w:pos="241"/>
        </w:tabs>
        <w:spacing w:after="260" w:line="240" w:lineRule="auto"/>
        <w:jc w:val="both"/>
      </w:pPr>
      <w:bookmarkStart w:id="282" w:name="bookmark294"/>
      <w:bookmarkEnd w:id="282"/>
      <w:r w:rsidRPr="00567BC0">
        <w:t>- Observar en su desempeño responsabilidad, respeto hacia los habitantes, imparcialidad e igualdad en el</w:t>
      </w:r>
      <w:r w:rsidRPr="00567BC0">
        <w:br/>
        <w:t>cumplimiento de la Ley, protegiendo con su actuación los derechos fundamentales de las personas, en</w:t>
      </w:r>
      <w:r w:rsidRPr="00567BC0">
        <w:br/>
        <w:t>particular los derechos y garantías establecidos en la Constitución Nacional, Constitución Provincial y en las</w:t>
      </w:r>
      <w:r w:rsidRPr="00567BC0">
        <w:br/>
        <w:t>Declaraciones, Convenciones, Tratados y Pactos Internacionales vigentes.</w:t>
      </w:r>
    </w:p>
    <w:p w:rsidR="00E60758" w:rsidRPr="00567BC0" w:rsidRDefault="00E60758" w:rsidP="00567BC0">
      <w:pPr>
        <w:pStyle w:val="Cuerpodeltexto0"/>
        <w:numPr>
          <w:ilvl w:val="0"/>
          <w:numId w:val="40"/>
        </w:numPr>
        <w:tabs>
          <w:tab w:val="left" w:pos="246"/>
        </w:tabs>
        <w:spacing w:after="260" w:line="240" w:lineRule="auto"/>
        <w:jc w:val="both"/>
      </w:pPr>
      <w:bookmarkStart w:id="283" w:name="bookmark295"/>
      <w:bookmarkEnd w:id="283"/>
      <w:r w:rsidRPr="00567BC0">
        <w:t>- No infligir, instigar o tolerar ningún acto de tortura u otros tratos crueles, inhumanos o degradantes, ni</w:t>
      </w:r>
      <w:r w:rsidRPr="00567BC0">
        <w:br/>
        <w:t>invocar la orden de un superior o cualquier tipo de circunstancia especial o situación de emergencia pública</w:t>
      </w:r>
      <w:r w:rsidRPr="00567BC0">
        <w:br/>
        <w:t>para justificar la comisión de delitos contra la vida, la libertad o la integridad personal.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bookmarkStart w:id="284" w:name="bookmark296"/>
      <w:r w:rsidRPr="00567BC0">
        <w:t>T</w:t>
      </w:r>
      <w:bookmarkEnd w:id="284"/>
      <w:r w:rsidRPr="00567BC0">
        <w:t>oda intervención en los derechos aquellos que motivarán su accionar deberá ser moderada, gradual y</w:t>
      </w:r>
      <w:r w:rsidRPr="00567BC0">
        <w:br/>
        <w:t>necesaria para evitar un mal mayor a bienes o derechos propios o de terceros, o para restablecer las</w:t>
      </w:r>
      <w:r w:rsidRPr="00567BC0">
        <w:br/>
        <w:t>condiciones de seguridad pública.</w:t>
      </w:r>
    </w:p>
    <w:p w:rsidR="00E60758" w:rsidRPr="00567BC0" w:rsidRDefault="00E60758" w:rsidP="00567BC0">
      <w:pPr>
        <w:pStyle w:val="Cuerpodeltexto0"/>
        <w:numPr>
          <w:ilvl w:val="0"/>
          <w:numId w:val="41"/>
        </w:numPr>
        <w:tabs>
          <w:tab w:val="left" w:pos="226"/>
        </w:tabs>
        <w:spacing w:after="260" w:line="240" w:lineRule="auto"/>
        <w:jc w:val="both"/>
      </w:pPr>
      <w:bookmarkStart w:id="285" w:name="bookmark297"/>
      <w:bookmarkEnd w:id="285"/>
      <w:r w:rsidRPr="00567BC0">
        <w:t>- No cometer, instigar o tolerar actos que consistieren un abuso de autoridad o exceso en el ejercicio de las</w:t>
      </w:r>
      <w:r w:rsidRPr="00567BC0">
        <w:br/>
        <w:t>facultades otorgadas por la Ley para la defensa de la vida, la libertad y la seguridad de las personas.</w:t>
      </w:r>
    </w:p>
    <w:p w:rsidR="00E60758" w:rsidRPr="00567BC0" w:rsidRDefault="00E60758" w:rsidP="00567BC0">
      <w:pPr>
        <w:pStyle w:val="Cuerpodeltexto0"/>
        <w:numPr>
          <w:ilvl w:val="0"/>
          <w:numId w:val="41"/>
        </w:numPr>
        <w:tabs>
          <w:tab w:val="left" w:pos="236"/>
        </w:tabs>
        <w:spacing w:after="260" w:line="240" w:lineRule="auto"/>
        <w:jc w:val="both"/>
      </w:pPr>
      <w:bookmarkStart w:id="286" w:name="bookmark298"/>
      <w:bookmarkEnd w:id="286"/>
      <w:r w:rsidRPr="00567BC0">
        <w:t>- Ejercer la fuerza física o coacción directa solamente para hacer cesar una situación en la que, pese a la</w:t>
      </w:r>
      <w:r w:rsidRPr="00567BC0">
        <w:br/>
        <w:t>advertencia u otros medios de persuasión empleados por el funcionario policial, se persistiere en el</w:t>
      </w:r>
      <w:r w:rsidRPr="00567BC0">
        <w:br/>
        <w:t>incumplimiento de la Ley o en la infracción. Utilizar la fuerza en la medida estrictamente necesaria y</w:t>
      </w:r>
      <w:r w:rsidRPr="00567BC0">
        <w:br/>
        <w:t>adecuada, procurando no infligir un daño superior al que se quisiere impedir.</w:t>
      </w:r>
    </w:p>
    <w:p w:rsidR="00E60758" w:rsidRPr="00567BC0" w:rsidRDefault="00E60758" w:rsidP="00567BC0">
      <w:pPr>
        <w:pStyle w:val="Cuerpodeltexto0"/>
        <w:numPr>
          <w:ilvl w:val="0"/>
          <w:numId w:val="41"/>
        </w:numPr>
        <w:tabs>
          <w:tab w:val="left" w:pos="260"/>
        </w:tabs>
        <w:spacing w:after="260" w:line="240" w:lineRule="auto"/>
        <w:jc w:val="both"/>
      </w:pPr>
      <w:bookmarkStart w:id="287" w:name="bookmark299"/>
      <w:bookmarkEnd w:id="287"/>
      <w:r w:rsidRPr="00567BC0">
        <w:t>- Recurrir al uso de armas de fuego solamente en caso de legítima defensa propia o de terceros y/o</w:t>
      </w:r>
      <w:r w:rsidRPr="00567BC0">
        <w:br/>
        <w:t>situaciones de estado de necesidad en las que existiere peligro grave, inminente y actual para la vida de las</w:t>
      </w:r>
      <w:r w:rsidRPr="00567BC0">
        <w:br/>
        <w:t>personas, o para evitar la comisión de un delito que entrañare ese peligro, debiendo obrar de modo de reducir</w:t>
      </w:r>
      <w:r w:rsidRPr="00567BC0">
        <w:br/>
        <w:t>al mínimo los daños a terceras personas ajenas a la situación. Cuando existiere riesgo de afectar la vida</w:t>
      </w:r>
      <w:r w:rsidRPr="00567BC0">
        <w:br/>
        <w:t>humana el policía deberá anteponer la preservación de ese bien jurídico al éxito de la actuación o al bien</w:t>
      </w:r>
      <w:r w:rsidRPr="00567BC0">
        <w:br/>
        <w:t>jurídico propiedad.</w:t>
      </w:r>
    </w:p>
    <w:p w:rsidR="00E60758" w:rsidRPr="00567BC0" w:rsidRDefault="00E60758" w:rsidP="00567BC0">
      <w:pPr>
        <w:pStyle w:val="Cuerpodeltexto0"/>
        <w:numPr>
          <w:ilvl w:val="0"/>
          <w:numId w:val="41"/>
        </w:numPr>
        <w:tabs>
          <w:tab w:val="left" w:pos="246"/>
        </w:tabs>
        <w:spacing w:after="260" w:line="240" w:lineRule="auto"/>
        <w:jc w:val="both"/>
      </w:pPr>
      <w:bookmarkStart w:id="288" w:name="bookmark300"/>
      <w:bookmarkEnd w:id="288"/>
      <w:r w:rsidRPr="00567BC0">
        <w:t>- Cuando el empleo de la fuerza o de armas de fuego fuere inevitable, deberán identificarse como</w:t>
      </w:r>
      <w:r w:rsidRPr="00567BC0">
        <w:br/>
        <w:t>funcionarios policiales y dar una clara advertencia de su intención de emplear dichos medios, con tiempo</w:t>
      </w:r>
      <w:r w:rsidRPr="00567BC0">
        <w:br/>
        <w:t>suficiente como para que se tome en cuenta, salvo que al dar esa advertencia pusiere en peligro al funcionario</w:t>
      </w:r>
      <w:r w:rsidRPr="00567BC0">
        <w:br/>
        <w:t>policial, se creare un riesgo inminente para la vida de otras personas o resultare evidentemente inadecuada o</w:t>
      </w:r>
      <w:r w:rsidRPr="00567BC0">
        <w:br/>
        <w:t>inútil dadas las circunstancias del caso.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 xml:space="preserve">Art. 10: </w:t>
      </w:r>
      <w:r w:rsidRPr="00567BC0">
        <w:t>El personal policial, en ejercicio de sus funciones, en cualquier circunstancia y lugar, deberá hacer</w:t>
      </w:r>
      <w:r w:rsidRPr="00567BC0">
        <w:br/>
        <w:t>uso exclusivamente del arma reglamentaria, no pudiendo utilizar otro tipo de armamento.</w:t>
      </w:r>
      <w:r w:rsidRPr="00567BC0">
        <w:br w:type="page"/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lastRenderedPageBreak/>
        <w:t>Corresponde al Estado Provincial dotar al personal policial de armamento reglamentario. Asimismo, deberá</w:t>
      </w:r>
      <w:r w:rsidRPr="00567BC0">
        <w:br/>
        <w:t>proveer a las dependencias policiales de armamento complementario para su disposición por el personal que</w:t>
      </w:r>
      <w:r w:rsidRPr="00567BC0">
        <w:br/>
        <w:t>fuere privado de su arma reglamentaria por alguna razón fundada o para un uso específico reglamentariamente</w:t>
      </w:r>
      <w:r w:rsidRPr="00567BC0">
        <w:br/>
        <w:t>regulado.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 xml:space="preserve">Art. 11: </w:t>
      </w:r>
      <w:r w:rsidRPr="00567BC0">
        <w:t>El personal policial podrá limitar la libertad de las personas únicamente en los siguientes casos:</w:t>
      </w:r>
    </w:p>
    <w:p w:rsidR="00E60758" w:rsidRPr="00567BC0" w:rsidRDefault="00E60758" w:rsidP="00567BC0">
      <w:pPr>
        <w:pStyle w:val="Cuerpodeltexto0"/>
        <w:numPr>
          <w:ilvl w:val="0"/>
          <w:numId w:val="42"/>
        </w:numPr>
        <w:tabs>
          <w:tab w:val="left" w:pos="257"/>
        </w:tabs>
        <w:spacing w:after="260" w:line="240" w:lineRule="auto"/>
        <w:jc w:val="both"/>
      </w:pPr>
      <w:bookmarkStart w:id="289" w:name="bookmark301"/>
      <w:bookmarkEnd w:id="289"/>
      <w:r w:rsidRPr="00567BC0">
        <w:t>- En cumplimiento de orden emanada de autoridad judicial competente.</w:t>
      </w:r>
    </w:p>
    <w:p w:rsidR="00E60758" w:rsidRPr="00567BC0" w:rsidRDefault="00E60758" w:rsidP="00567BC0">
      <w:pPr>
        <w:pStyle w:val="Cuerpodeltexto0"/>
        <w:numPr>
          <w:ilvl w:val="0"/>
          <w:numId w:val="42"/>
        </w:numPr>
        <w:tabs>
          <w:tab w:val="left" w:pos="295"/>
        </w:tabs>
        <w:spacing w:after="260" w:line="240" w:lineRule="auto"/>
        <w:jc w:val="both"/>
      </w:pPr>
      <w:bookmarkStart w:id="290" w:name="bookmark302"/>
      <w:bookmarkEnd w:id="290"/>
      <w:r w:rsidRPr="00567BC0">
        <w:t>- Cuando se tratare de alguno de los supuestos prescritos por el Código Procesal Penal o el Código de Faltas</w:t>
      </w:r>
      <w:r w:rsidRPr="00567BC0">
        <w:br/>
        <w:t>aplicable al caso.</w:t>
      </w:r>
    </w:p>
    <w:p w:rsidR="00E60758" w:rsidRPr="00567BC0" w:rsidRDefault="00E60758" w:rsidP="00567BC0">
      <w:pPr>
        <w:pStyle w:val="Cuerpodeltexto0"/>
        <w:numPr>
          <w:ilvl w:val="0"/>
          <w:numId w:val="42"/>
        </w:numPr>
        <w:tabs>
          <w:tab w:val="left" w:pos="305"/>
        </w:tabs>
        <w:spacing w:after="260" w:line="240" w:lineRule="auto"/>
        <w:jc w:val="both"/>
      </w:pPr>
      <w:bookmarkStart w:id="291" w:name="bookmark303"/>
      <w:bookmarkEnd w:id="291"/>
      <w:r w:rsidRPr="00567BC0">
        <w:t>- Cuando fuere necesario conocer la identidad y antecedentes de una persona, en razón de conductas,</w:t>
      </w:r>
      <w:r w:rsidRPr="00567BC0">
        <w:br/>
        <w:t>circunstancias, conocimientos previos o actitudes que razonablemente induzcan a sospechar que ha cometido</w:t>
      </w:r>
      <w:r w:rsidRPr="00567BC0">
        <w:br/>
        <w:t>un delito o está a punto de hacerlo, que se trata de un prófugo de la Justicia o representa un peligro real para</w:t>
      </w:r>
      <w:r w:rsidRPr="00567BC0">
        <w:br/>
        <w:t>otros y se negare a informar sobre su identidad o a responder a otros requerimientos sobre sus circunstancias</w:t>
      </w:r>
      <w:r w:rsidRPr="00567BC0">
        <w:br/>
        <w:t>personales. Tales privaciones de libertad deberán ser notificadas inmediatamente a la autoridad judicial</w:t>
      </w:r>
      <w:r w:rsidRPr="00567BC0">
        <w:br/>
        <w:t>competente y durarán el tiempo estrictamente necesario, el que no podrá exceder el término de doce (12)</w:t>
      </w:r>
      <w:r w:rsidRPr="00567BC0">
        <w:br/>
        <w:t>horas. Finalizado este plazo, en todos los casos la persona detenida deberá ser puesta en libertad o, cuando</w:t>
      </w:r>
      <w:r w:rsidRPr="00567BC0">
        <w:br/>
        <w:t>correspondiere, a disposición de la autoridad judicial competente.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 xml:space="preserve">Art. 19: </w:t>
      </w:r>
      <w:r w:rsidRPr="00567BC0">
        <w:t>Serán funciones esenciales de las Policías Distritales de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Seguridad, además de las comunes, las siguientes:</w:t>
      </w:r>
    </w:p>
    <w:p w:rsidR="00E60758" w:rsidRPr="00567BC0" w:rsidRDefault="00E60758" w:rsidP="00567BC0">
      <w:pPr>
        <w:pStyle w:val="Cuerpodeltexto0"/>
        <w:numPr>
          <w:ilvl w:val="0"/>
          <w:numId w:val="43"/>
        </w:numPr>
        <w:tabs>
          <w:tab w:val="left" w:pos="257"/>
        </w:tabs>
        <w:spacing w:after="260" w:line="240" w:lineRule="auto"/>
        <w:jc w:val="both"/>
      </w:pPr>
      <w:bookmarkStart w:id="292" w:name="bookmark304"/>
      <w:bookmarkEnd w:id="292"/>
      <w:r w:rsidRPr="00567BC0">
        <w:t>- Prevenir la comisión de faltas y hechos delictivos.</w:t>
      </w:r>
    </w:p>
    <w:p w:rsidR="00E60758" w:rsidRPr="00567BC0" w:rsidRDefault="00E60758" w:rsidP="00567BC0">
      <w:pPr>
        <w:pStyle w:val="Cuerpodeltexto0"/>
        <w:numPr>
          <w:ilvl w:val="0"/>
          <w:numId w:val="43"/>
        </w:numPr>
        <w:tabs>
          <w:tab w:val="left" w:pos="295"/>
        </w:tabs>
        <w:spacing w:after="260" w:line="240" w:lineRule="auto"/>
        <w:jc w:val="both"/>
      </w:pPr>
      <w:bookmarkStart w:id="293" w:name="bookmark305"/>
      <w:bookmarkEnd w:id="293"/>
      <w:r w:rsidRPr="00567BC0">
        <w:t>- Hacer cesar tales hechos cuando han sido ejecutados o han tenido comienzo de ejecución.</w:t>
      </w:r>
    </w:p>
    <w:p w:rsidR="00E60758" w:rsidRPr="00567BC0" w:rsidRDefault="00E60758" w:rsidP="00567BC0">
      <w:pPr>
        <w:pStyle w:val="Cuerpodeltexto0"/>
        <w:numPr>
          <w:ilvl w:val="0"/>
          <w:numId w:val="43"/>
        </w:numPr>
        <w:tabs>
          <w:tab w:val="left" w:pos="295"/>
        </w:tabs>
        <w:spacing w:after="260" w:line="240" w:lineRule="auto"/>
        <w:jc w:val="both"/>
      </w:pPr>
      <w:bookmarkStart w:id="294" w:name="bookmark306"/>
      <w:bookmarkEnd w:id="294"/>
      <w:r w:rsidRPr="00567BC0">
        <w:t>- Impedir las consecuencias ulteriores de los hechos delictivos tentados o cometidos.</w:t>
      </w:r>
    </w:p>
    <w:p w:rsidR="00E60758" w:rsidRPr="00567BC0" w:rsidRDefault="00E60758" w:rsidP="00567BC0">
      <w:pPr>
        <w:pStyle w:val="Cuerpodeltexto0"/>
        <w:numPr>
          <w:ilvl w:val="0"/>
          <w:numId w:val="43"/>
        </w:numPr>
        <w:tabs>
          <w:tab w:val="left" w:pos="295"/>
        </w:tabs>
        <w:spacing w:after="260" w:line="240" w:lineRule="auto"/>
        <w:jc w:val="both"/>
      </w:pPr>
      <w:bookmarkStart w:id="295" w:name="bookmark307"/>
      <w:bookmarkEnd w:id="295"/>
      <w:r w:rsidRPr="00567BC0">
        <w:t>- Comunicar inmediatamente a la autoridad judicial los delitos y faltas que llegaren a su conocimiento a fin</w:t>
      </w:r>
      <w:r w:rsidRPr="00567BC0">
        <w:br/>
        <w:t>de tomar la intervención que le compete.</w:t>
      </w:r>
    </w:p>
    <w:p w:rsidR="00E60758" w:rsidRPr="00567BC0" w:rsidRDefault="00E60758" w:rsidP="00567BC0">
      <w:pPr>
        <w:pStyle w:val="Cuerpodeltexto0"/>
        <w:numPr>
          <w:ilvl w:val="0"/>
          <w:numId w:val="43"/>
        </w:numPr>
        <w:tabs>
          <w:tab w:val="left" w:pos="305"/>
        </w:tabs>
        <w:spacing w:after="260" w:line="240" w:lineRule="auto"/>
        <w:jc w:val="both"/>
      </w:pPr>
      <w:bookmarkStart w:id="296" w:name="bookmark308"/>
      <w:bookmarkEnd w:id="296"/>
      <w:r w:rsidRPr="00567BC0">
        <w:t>- Implementar mecanismos disuasivos de conductas ilícitas vulneratorias de las condiciones de seguridad</w:t>
      </w:r>
      <w:r w:rsidRPr="00567BC0">
        <w:br/>
        <w:t>pública.</w:t>
      </w:r>
    </w:p>
    <w:p w:rsidR="00E60758" w:rsidRPr="00567BC0" w:rsidRDefault="00E60758" w:rsidP="00567BC0">
      <w:pPr>
        <w:pStyle w:val="Cuerpodeltexto0"/>
        <w:numPr>
          <w:ilvl w:val="0"/>
          <w:numId w:val="43"/>
        </w:numPr>
        <w:tabs>
          <w:tab w:val="left" w:pos="305"/>
        </w:tabs>
        <w:spacing w:after="260" w:line="240" w:lineRule="auto"/>
        <w:jc w:val="both"/>
      </w:pPr>
      <w:bookmarkStart w:id="297" w:name="bookmark309"/>
      <w:bookmarkEnd w:id="297"/>
      <w:r w:rsidRPr="00567BC0">
        <w:t>- Desarrollar actividades de observación, patrullaje y vigilancia destinadas exclusivamente a prevenir</w:t>
      </w:r>
      <w:r w:rsidRPr="00567BC0">
        <w:br/>
        <w:t>hechos ilícitos.</w:t>
      </w:r>
    </w:p>
    <w:p w:rsidR="00E60758" w:rsidRPr="00567BC0" w:rsidRDefault="00E60758" w:rsidP="00567BC0">
      <w:pPr>
        <w:pStyle w:val="Cuerpodeltexto0"/>
        <w:numPr>
          <w:ilvl w:val="0"/>
          <w:numId w:val="43"/>
        </w:numPr>
        <w:tabs>
          <w:tab w:val="left" w:pos="305"/>
        </w:tabs>
        <w:spacing w:after="260" w:line="240" w:lineRule="auto"/>
        <w:jc w:val="both"/>
      </w:pPr>
      <w:bookmarkStart w:id="298" w:name="bookmark310"/>
      <w:bookmarkEnd w:id="298"/>
      <w:r w:rsidRPr="00567BC0">
        <w:t>- Las previstas en los Códigos Procesal Penal y de Faltas de la Provincia de Mendoza, siempre que no</w:t>
      </w:r>
      <w:r w:rsidRPr="00567BC0">
        <w:br/>
        <w:t>mediare intervención inmediata de la autoridad judicial competente o de la Policía en Función Judicial.</w:t>
      </w:r>
    </w:p>
    <w:p w:rsidR="00E60758" w:rsidRPr="00567BC0" w:rsidRDefault="00E60758" w:rsidP="00567BC0">
      <w:pPr>
        <w:pStyle w:val="Cuerpodeltexto0"/>
        <w:numPr>
          <w:ilvl w:val="0"/>
          <w:numId w:val="43"/>
        </w:numPr>
        <w:tabs>
          <w:tab w:val="left" w:pos="305"/>
        </w:tabs>
        <w:spacing w:after="260" w:line="240" w:lineRule="auto"/>
        <w:jc w:val="both"/>
      </w:pPr>
      <w:bookmarkStart w:id="299" w:name="bookmark311"/>
      <w:bookmarkEnd w:id="299"/>
      <w:r w:rsidRPr="00567BC0">
        <w:t>- Adoptar otras medidas no contempladas expresamente en los incisos anteriores, sustentados en razones de</w:t>
      </w:r>
      <w:r w:rsidRPr="00567BC0">
        <w:br/>
        <w:t>seguridad pública, y siempre que procuren prevenir conductas delictivas o contravencionales, de conformidad</w:t>
      </w:r>
      <w:r w:rsidRPr="00567BC0">
        <w:br/>
        <w:t>con la normativa vigente.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>Código Procesal Penal de Mendoza</w:t>
      </w:r>
      <w:r w:rsidRPr="00567BC0">
        <w:t>:</w:t>
      </w:r>
      <w:r w:rsidRPr="00567BC0">
        <w:br w:type="page"/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lastRenderedPageBreak/>
        <w:t>Copiar los arts. 287, 288, 333, 334 y 336.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Art. 287.- </w:t>
      </w:r>
      <w:r w:rsidRPr="00567BC0">
        <w:t>Aprehensión en flagrancia. Los oficiales y auxiliares de la policía judicial tendrá el deber de</w:t>
      </w:r>
      <w:r w:rsidRPr="00567BC0">
        <w:br/>
        <w:t>aprehender a quien sea sorprendido "in fraganti" en la comisión de un delito de acción pública que merezca</w:t>
      </w:r>
      <w:r w:rsidRPr="00567BC0">
        <w:br/>
        <w:t>pena privativa de libertad. Tratándose de un delito cuya acción dependa de instancia privada, será informado</w:t>
      </w:r>
      <w:r w:rsidRPr="00567BC0">
        <w:br/>
        <w:t>inmediatamente quien pueda instar, y si éste no presentare la denuncia en el mismo acto, el aprehendido será</w:t>
      </w:r>
      <w:r w:rsidRPr="00567BC0">
        <w:br/>
        <w:t>puesto en libertad.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1E2620">
        <w:rPr>
          <w:lang w:val="en-US"/>
        </w:rPr>
        <w:t xml:space="preserve">(Concs. Art. 275 Cpp cba.; Art. 289 Cpp mza. </w:t>
      </w:r>
      <w:r w:rsidRPr="00567BC0">
        <w:t>Parcial ; art. 235 Cpp c.Rica parcial )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Art. 288.- </w:t>
      </w:r>
      <w:r w:rsidRPr="00567BC0">
        <w:t>Flagrancia. Se considera que hay flagrancia cuando el autor del hecho es sorprendido al intentar su</w:t>
      </w:r>
      <w:r w:rsidRPr="00567BC0">
        <w:br/>
        <w:t>comisión, en el momento de cometerlo o inmediatamente después; mientras es perseguida por la fuerza</w:t>
      </w:r>
      <w:r w:rsidRPr="00567BC0">
        <w:br/>
        <w:t>pública, el ofendido o el clamor público;</w:t>
      </w:r>
    </w:p>
    <w:p w:rsidR="00E60758" w:rsidRPr="001E2620" w:rsidRDefault="00E60758" w:rsidP="00567BC0">
      <w:pPr>
        <w:pStyle w:val="Cuerpodeltexto0"/>
        <w:spacing w:line="240" w:lineRule="auto"/>
        <w:jc w:val="both"/>
        <w:rPr>
          <w:lang w:val="en-US"/>
        </w:rPr>
      </w:pPr>
      <w:r w:rsidRPr="00567BC0">
        <w:t>o mientras tiene objetos o presente rastros que hagan presumir vehementemente que acaba de participar en un</w:t>
      </w:r>
      <w:r w:rsidRPr="00567BC0">
        <w:br/>
        <w:t xml:space="preserve">delito. </w:t>
      </w:r>
      <w:r w:rsidRPr="001E2620">
        <w:rPr>
          <w:lang w:val="en-US"/>
        </w:rPr>
        <w:t>(Concs. Art.</w:t>
      </w:r>
    </w:p>
    <w:p w:rsidR="00E60758" w:rsidRPr="001E2620" w:rsidRDefault="00E60758" w:rsidP="00567BC0">
      <w:pPr>
        <w:pStyle w:val="Cuerpodeltexto0"/>
        <w:spacing w:line="240" w:lineRule="auto"/>
        <w:jc w:val="both"/>
        <w:rPr>
          <w:lang w:val="en-US"/>
        </w:rPr>
      </w:pPr>
      <w:r w:rsidRPr="001E2620">
        <w:rPr>
          <w:lang w:val="en-US"/>
        </w:rPr>
        <w:t>276 Cpp cba.; Art. 290 Cpp mza.; Art. 235 Cpp costa rica parcial )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1E2620">
        <w:rPr>
          <w:bCs/>
          <w:lang w:val="en-US"/>
        </w:rPr>
        <w:t xml:space="preserve">Art. 333.- </w:t>
      </w:r>
      <w:r w:rsidRPr="00567BC0">
        <w:t>Función. La policía judicial por orden de autoridad competente o, en casos de urgencia, por</w:t>
      </w:r>
      <w:r w:rsidRPr="00567BC0">
        <w:br/>
        <w:t>denuncia o iniciativa propia, deberá investigar los delitos de acción pública, impedir que los cometidos sean</w:t>
      </w:r>
      <w:r w:rsidRPr="00567BC0">
        <w:br/>
        <w:t>llevados a consecuencias ulteriores, individualizar a los culpables y reunir las pruebas útiles para dar base a la</w:t>
      </w:r>
      <w:r w:rsidRPr="00567BC0">
        <w:br/>
        <w:t>acusación o determinar el sobreseimiento. Si el delito fuere de acción pública dependiente de instancia</w:t>
      </w:r>
      <w:r w:rsidRPr="00567BC0">
        <w:br/>
        <w:t>privada, sólo deberá proceder cuando reciba la denuncia prevista por el artículo 9. (Concs. Art. 321 Cpp cba.;</w:t>
      </w:r>
      <w:r w:rsidRPr="00567BC0">
        <w:br/>
        <w:t>Arts. 283 Y 285 cpp c.Rica parcial ;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art. 189 Cpp mza parcial- )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Art. 334.- </w:t>
      </w:r>
      <w:r w:rsidRPr="00567BC0">
        <w:t>Composición. Serán oficiales y auxiliares de la policía judicial los funcionarios y empleados a los</w:t>
      </w:r>
      <w:r w:rsidRPr="00567BC0">
        <w:br/>
        <w:t>cuales la ley acuerde tal carácter. Serán considerados también oficiales y auxiliares de la policía judicial los de</w:t>
      </w:r>
      <w:r w:rsidRPr="00567BC0">
        <w:br/>
        <w:t>la policía administrativa, cuando cumplan las funciones que este código establece. La policía administrativa</w:t>
      </w:r>
      <w:r w:rsidRPr="00567BC0">
        <w:br/>
        <w:t>actuará como policía judicial hasta tanto sea puesta en funcionamiento la policía judicial, o cuando existiendo</w:t>
      </w:r>
      <w:r w:rsidRPr="00567BC0">
        <w:br/>
        <w:t>la misma, no pueda hacerlo inmediatamente. Desde que la policía judicial intervenga, la policía</w:t>
      </w:r>
      <w:r w:rsidRPr="00567BC0">
        <w:br/>
        <w:t>administrativa, será su auxiliar.</w:t>
      </w:r>
    </w:p>
    <w:p w:rsidR="00E60758" w:rsidRPr="001E2620" w:rsidRDefault="00E60758" w:rsidP="00567BC0">
      <w:pPr>
        <w:pStyle w:val="Cuerpodeltexto0"/>
        <w:spacing w:line="240" w:lineRule="auto"/>
        <w:jc w:val="both"/>
        <w:rPr>
          <w:lang w:val="en-US"/>
        </w:rPr>
      </w:pPr>
      <w:r w:rsidRPr="001E2620">
        <w:rPr>
          <w:lang w:val="en-US"/>
        </w:rPr>
        <w:t>(Concs. Art. 322 Cpp Cba.; Art. 284 Cpp C.Rica parcial; art. 190 Cpp Mza parcial)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rPr>
          <w:bCs/>
        </w:rPr>
        <w:t xml:space="preserve">Art. 336.- </w:t>
      </w:r>
      <w:r w:rsidRPr="00567BC0">
        <w:t>Atribuciones. La policía judicial tendrá las siguientes atribuciones: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1) recibir denuncias.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*1) Cuidar que el cuerpo, instrumentos, efectos y rastros del delito sean conservados, mediante los resguardos</w:t>
      </w:r>
      <w:r w:rsidRPr="00567BC0">
        <w:br/>
        <w:t>correspondientes, hasta que llegue al lugar la autoridad judicial correspondiente, excepto en los accidentes</w:t>
      </w:r>
      <w:r w:rsidRPr="00567BC0">
        <w:br/>
        <w:t>viales donde se aplica la Ley de Seguridad Vial.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*2) Si hubiere peligro de que cualquier demora comprometa el éxito de la investigación, hacer constar el</w:t>
      </w:r>
      <w:r w:rsidRPr="00567BC0">
        <w:br/>
        <w:t>estado de las personas, cosas y lugares, mediante inspecciones, planos, fotografías, exámenes técnicos y</w:t>
      </w:r>
      <w:r w:rsidRPr="00567BC0">
        <w:br/>
        <w:t>demás operaciones que aconseje la policía científica, excepto en los accidentes viales donde se aplica la Ley</w:t>
      </w:r>
      <w:r w:rsidRPr="00567BC0">
        <w:br/>
        <w:t>de Seguridad Vial.</w:t>
      </w:r>
      <w:r w:rsidRPr="00567BC0"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44"/>
        </w:numPr>
        <w:tabs>
          <w:tab w:val="left" w:pos="368"/>
        </w:tabs>
        <w:spacing w:line="240" w:lineRule="auto"/>
        <w:jc w:val="both"/>
      </w:pPr>
      <w:bookmarkStart w:id="300" w:name="bookmark312"/>
      <w:bookmarkEnd w:id="300"/>
      <w:r w:rsidRPr="00567BC0">
        <w:lastRenderedPageBreak/>
        <w:t>Proceder a los allanamientos del artículo 219, a las requisas urgentes con arreglo al 222 y a los secuestros</w:t>
      </w:r>
      <w:r w:rsidRPr="00567BC0">
        <w:br/>
        <w:t>impostergables.</w:t>
      </w:r>
    </w:p>
    <w:p w:rsidR="00E60758" w:rsidRPr="00567BC0" w:rsidRDefault="00E60758" w:rsidP="00567BC0">
      <w:pPr>
        <w:pStyle w:val="Cuerpodeltexto0"/>
        <w:numPr>
          <w:ilvl w:val="0"/>
          <w:numId w:val="44"/>
        </w:numPr>
        <w:tabs>
          <w:tab w:val="left" w:pos="368"/>
        </w:tabs>
        <w:spacing w:line="240" w:lineRule="auto"/>
        <w:jc w:val="both"/>
      </w:pPr>
      <w:bookmarkStart w:id="301" w:name="bookmark313"/>
      <w:bookmarkEnd w:id="301"/>
      <w:r w:rsidRPr="00567BC0">
        <w:t>Si fuera indispensable, ordenar la clausura del local en que se suponga, por vehementes indicios, que se ha</w:t>
      </w:r>
      <w:r w:rsidRPr="00567BC0">
        <w:br/>
        <w:t>cometido un delito grave, o proceder conforme al artículo 286.</w:t>
      </w:r>
    </w:p>
    <w:p w:rsidR="00E60758" w:rsidRPr="00567BC0" w:rsidRDefault="00E60758" w:rsidP="00567BC0">
      <w:pPr>
        <w:pStyle w:val="Cuerpodeltexto0"/>
        <w:numPr>
          <w:ilvl w:val="0"/>
          <w:numId w:val="44"/>
        </w:numPr>
        <w:tabs>
          <w:tab w:val="left" w:pos="363"/>
        </w:tabs>
        <w:spacing w:line="240" w:lineRule="auto"/>
        <w:jc w:val="both"/>
      </w:pPr>
      <w:bookmarkStart w:id="302" w:name="bookmark314"/>
      <w:bookmarkEnd w:id="302"/>
      <w:r w:rsidRPr="00567BC0">
        <w:t>Interrogar sumariamente a los testigos presumiblemente útiles para descubrir la verdad.</w:t>
      </w:r>
    </w:p>
    <w:p w:rsidR="00E60758" w:rsidRPr="00567BC0" w:rsidRDefault="00E60758" w:rsidP="00567BC0">
      <w:pPr>
        <w:pStyle w:val="Cuerpodeltexto0"/>
        <w:numPr>
          <w:ilvl w:val="0"/>
          <w:numId w:val="44"/>
        </w:numPr>
        <w:tabs>
          <w:tab w:val="left" w:pos="363"/>
        </w:tabs>
        <w:spacing w:line="240" w:lineRule="auto"/>
        <w:jc w:val="both"/>
      </w:pPr>
      <w:bookmarkStart w:id="303" w:name="bookmark315"/>
      <w:bookmarkEnd w:id="303"/>
      <w:r w:rsidRPr="00567BC0">
        <w:t>Citar y aprehender al presunto culpable en los casos y forma que este código autoriza.</w:t>
      </w:r>
    </w:p>
    <w:p w:rsidR="00E60758" w:rsidRPr="00567BC0" w:rsidRDefault="00E60758" w:rsidP="00567BC0">
      <w:pPr>
        <w:pStyle w:val="Cuerpodeltexto0"/>
        <w:numPr>
          <w:ilvl w:val="0"/>
          <w:numId w:val="44"/>
        </w:numPr>
        <w:tabs>
          <w:tab w:val="left" w:pos="373"/>
        </w:tabs>
        <w:spacing w:line="240" w:lineRule="auto"/>
        <w:jc w:val="both"/>
      </w:pPr>
      <w:bookmarkStart w:id="304" w:name="bookmark316"/>
      <w:bookmarkEnd w:id="304"/>
      <w:r w:rsidRPr="00567BC0">
        <w:t>Recibir declaración al imputado, sólo si éste lo pidiera, en las formas y con las garantías que establecen los</w:t>
      </w:r>
      <w:r w:rsidRPr="00567BC0">
        <w:br/>
        <w:t>artículos 271 y ss.</w:t>
      </w:r>
    </w:p>
    <w:p w:rsidR="00E60758" w:rsidRPr="00567BC0" w:rsidRDefault="00E60758" w:rsidP="00567BC0">
      <w:pPr>
        <w:pStyle w:val="Cuerpodeltexto0"/>
        <w:numPr>
          <w:ilvl w:val="0"/>
          <w:numId w:val="44"/>
        </w:numPr>
        <w:tabs>
          <w:tab w:val="left" w:pos="363"/>
        </w:tabs>
        <w:spacing w:line="240" w:lineRule="auto"/>
        <w:jc w:val="both"/>
      </w:pPr>
      <w:bookmarkStart w:id="305" w:name="bookmark317"/>
      <w:bookmarkEnd w:id="305"/>
      <w:r w:rsidRPr="00567BC0">
        <w:t>Usar de la fuerza pública en la medida de la necesidad.</w:t>
      </w:r>
    </w:p>
    <w:p w:rsidR="00E60758" w:rsidRPr="001E2620" w:rsidRDefault="00E60758" w:rsidP="00567BC0">
      <w:pPr>
        <w:pStyle w:val="Cuerpodeltexto0"/>
        <w:spacing w:after="780" w:line="240" w:lineRule="auto"/>
        <w:jc w:val="both"/>
        <w:rPr>
          <w:lang w:val="en-US"/>
        </w:rPr>
      </w:pPr>
      <w:r w:rsidRPr="001E2620">
        <w:rPr>
          <w:lang w:val="en-US"/>
        </w:rPr>
        <w:t>(Concs. Art. 324 Cpp cba.;Art. 286 Cpp c.Rica; art. 192 Cpp mza parcial- )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F - ESTIPULACIONES PROBATORIAS: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Las partes han acordadado que los hechos que les voy a mencionar están acreditados por lo que ustedes no</w:t>
      </w:r>
      <w:r w:rsidRPr="00567BC0">
        <w:br/>
        <w:t>deben juzgar los mismos, y deben darlos por cierto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Hecho 1. Tentativa de Homicidio Agravado por el vínculo y por violencia de género: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hecho ocurrió el día 25 de mayo del año 2018 a las 14.30 hs. En la vivienda ubicada en calle Blas Parera</w:t>
      </w:r>
      <w:r w:rsidRPr="00567BC0">
        <w:br/>
        <w:t>251 del Departamento de Gutierrez Maipú Mendoza.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autor del hecho es Alberto Sebastián Petean Pocovi.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En acusado Petean Pocoví se encontraba a esa fecha legalmente unido en matrimonio civil con quien resultara</w:t>
      </w:r>
      <w:r w:rsidRPr="00567BC0">
        <w:br/>
        <w:t>víctima del hecho, la Señora Carolina Elizabeth Seser Giorgi, la que cursaba a esa fecha un embarazo de 5</w:t>
      </w:r>
      <w:r w:rsidRPr="00567BC0">
        <w:br/>
        <w:t>meses.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Hecho 2. Tentativa de Homicidio Agravado por ser las víctimas miembros de la fuerza policial de Mendoza</w:t>
      </w:r>
      <w:r w:rsidRPr="00567BC0">
        <w:br/>
        <w:t>en cumplimiento de sus funciones.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hecho ocurrió el día 25 de mayo del año 2018 aproximadamente a las 16 hs. En ruta 82, del departamento</w:t>
      </w:r>
      <w:r w:rsidRPr="00567BC0">
        <w:br/>
        <w:t>de Luján de Cuyo en contramano a la altura de la Playita de Luján Mendoza.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autor del hecho es Alberto Sebastian Petean Pocovi.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Las víctimas de este hecho resultan ser los efectivos policiales Florencia Medina y Pablo Avila, quienes se</w:t>
      </w:r>
      <w:r w:rsidRPr="00567BC0">
        <w:br/>
        <w:t>encontraban cumpliendo funciones.</w:t>
      </w:r>
      <w:r w:rsidRPr="00567BC0">
        <w:br w:type="page"/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lastRenderedPageBreak/>
        <w:t>Hecho 3. Tentativa de Homicidio Agravado por ser la víctima miembro de la fuerza policial de Mendoza en</w:t>
      </w:r>
      <w:r w:rsidRPr="00567BC0">
        <w:br/>
        <w:t>cumplimiento de sus funciones.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hecho ocurrió el día 25 de mayo del año 2018 pasadas las 16 hs. sobre ruta 82, del departamento de Luján</w:t>
      </w:r>
      <w:r w:rsidRPr="00567BC0">
        <w:br/>
        <w:t>de Cuyo por el medio de la calzada, a la altura del control policial de Blanco Encalada.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autor del hecho es Alberto Sebastian Petean Pocovi.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La víctima de este hecho resulta ser el efectivo policial Javier Hernán Ibañez, quien se encontraban</w:t>
      </w:r>
      <w:r w:rsidRPr="00567BC0">
        <w:br/>
        <w:t>cumpliendo funciones.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Hecho 4. Homicidio Agravado por ser las víctimas miembros de la fuerza policial de Mendoza en</w:t>
      </w:r>
      <w:r w:rsidRPr="00567BC0">
        <w:br/>
        <w:t>cumplimiento de sus funciones, y a los fines de lograr su impunidad.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hecho ocurrió el día 25 de mayo del año 2018 minutos después de las 16 hs. En ruta 82, del departamento</w:t>
      </w:r>
      <w:r w:rsidRPr="00567BC0">
        <w:br/>
        <w:t>de Luján de Cuyo a unos 300 metros del control policial de Blanco Encalada, donde embistió a la moto 885 de</w:t>
      </w:r>
      <w:r w:rsidRPr="00567BC0">
        <w:br/>
        <w:t>policía de Mendoza..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autor del hecho es Alberto Sebastian Petean Pocovi.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Las víctimas de este hecho resultan ser los efectivos policiales Jorge Carlos Cussi y Daniel Rios, quienes se</w:t>
      </w:r>
      <w:r w:rsidRPr="00567BC0">
        <w:br/>
        <w:t>encontraban cumpliendo funciones.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La causa de muerte de los mismos según necropsia fue politraumatismos por arrollamiento.</w:t>
      </w:r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G. INSTRUCCIONES FINALES</w:t>
      </w:r>
    </w:p>
    <w:p w:rsidR="00E60758" w:rsidRPr="00567BC0" w:rsidRDefault="00E60758" w:rsidP="00567BC0">
      <w:pPr>
        <w:pStyle w:val="Ttulo20"/>
        <w:keepNext/>
        <w:keepLines/>
        <w:spacing w:after="240" w:line="240" w:lineRule="auto"/>
        <w:jc w:val="both"/>
        <w:rPr>
          <w:b w:val="0"/>
        </w:rPr>
      </w:pPr>
      <w:bookmarkStart w:id="306" w:name="bookmark318"/>
      <w:bookmarkStart w:id="307" w:name="bookmark319"/>
      <w:bookmarkStart w:id="308" w:name="bookmark320"/>
      <w:r w:rsidRPr="00567BC0">
        <w:rPr>
          <w:b w:val="0"/>
        </w:rPr>
        <w:t>MODO DE LLENAR LOS FORMULARIOS DE VEREDICTO</w:t>
      </w:r>
      <w:bookmarkEnd w:id="306"/>
      <w:bookmarkEnd w:id="307"/>
      <w:bookmarkEnd w:id="308"/>
    </w:p>
    <w:p w:rsidR="00E60758" w:rsidRPr="00567BC0" w:rsidRDefault="00E60758" w:rsidP="00567BC0">
      <w:pPr>
        <w:pStyle w:val="Cuerpodeltexto0"/>
        <w:numPr>
          <w:ilvl w:val="0"/>
          <w:numId w:val="45"/>
        </w:numPr>
        <w:tabs>
          <w:tab w:val="left" w:pos="430"/>
        </w:tabs>
        <w:spacing w:line="240" w:lineRule="auto"/>
        <w:jc w:val="both"/>
      </w:pPr>
      <w:bookmarkStart w:id="309" w:name="bookmark321"/>
      <w:bookmarkEnd w:id="309"/>
      <w:r w:rsidRPr="00567BC0">
        <w:t>Por cada uno de los hechos les entregaré un formulario diferente de veredicto para que ustedes decidan.</w:t>
      </w:r>
      <w:r w:rsidRPr="00567BC0">
        <w:br/>
        <w:t>Como en este caso son cuatro hechos, entonces ustedes recibirán cuatro formularios de veredicto que ahora les</w:t>
      </w:r>
      <w:r w:rsidRPr="00567BC0">
        <w:br/>
        <w:t>explicaré cómo llenar.</w:t>
      </w:r>
    </w:p>
    <w:p w:rsidR="00E60758" w:rsidRPr="00567BC0" w:rsidRDefault="00E60758" w:rsidP="00567BC0">
      <w:pPr>
        <w:pStyle w:val="Cuerpodeltexto0"/>
        <w:numPr>
          <w:ilvl w:val="0"/>
          <w:numId w:val="45"/>
        </w:numPr>
        <w:tabs>
          <w:tab w:val="left" w:pos="488"/>
        </w:tabs>
        <w:spacing w:line="240" w:lineRule="auto"/>
        <w:jc w:val="both"/>
      </w:pPr>
      <w:bookmarkStart w:id="310" w:name="bookmark322"/>
      <w:bookmarkEnd w:id="310"/>
      <w:r w:rsidRPr="00567BC0">
        <w:t>Si ustedes alcanzaran un veredicto unánime, el presidente debe marcar con una cruz en la línea situada a</w:t>
      </w:r>
      <w:r w:rsidRPr="00567BC0">
        <w:br/>
        <w:t xml:space="preserve">la izquierda de la opción que ustedes hayan acordado. </w:t>
      </w:r>
      <w:r w:rsidRPr="00567BC0">
        <w:rPr>
          <w:bCs/>
        </w:rPr>
        <w:t>Recuerden: sólo podrán elegir una sola opción por</w:t>
      </w:r>
      <w:r w:rsidRPr="00567BC0">
        <w:rPr>
          <w:bCs/>
        </w:rPr>
        <w:br/>
        <w:t>cada hecho</w:t>
      </w:r>
      <w:r w:rsidRPr="00567BC0">
        <w:t>. El presidente debe firmar la hoja en el lugar indicado al pie de la misma.</w:t>
      </w:r>
    </w:p>
    <w:p w:rsidR="00E60758" w:rsidRPr="00567BC0" w:rsidRDefault="00E60758" w:rsidP="00567BC0">
      <w:pPr>
        <w:pStyle w:val="Cuerpodeltexto0"/>
        <w:numPr>
          <w:ilvl w:val="0"/>
          <w:numId w:val="45"/>
        </w:numPr>
        <w:tabs>
          <w:tab w:val="left" w:pos="421"/>
        </w:tabs>
        <w:spacing w:after="780" w:line="240" w:lineRule="auto"/>
        <w:jc w:val="both"/>
      </w:pPr>
      <w:bookmarkStart w:id="311" w:name="bookmark323"/>
      <w:bookmarkEnd w:id="311"/>
      <w:r w:rsidRPr="00567BC0">
        <w:t>Repasaré ahora con ustedes los CUATRO formularios de veredicto.</w:t>
      </w:r>
    </w:p>
    <w:p w:rsidR="00E60758" w:rsidRPr="00567BC0" w:rsidRDefault="00E60758" w:rsidP="00567BC0">
      <w:pPr>
        <w:pStyle w:val="Ttulo20"/>
        <w:keepNext/>
        <w:keepLines/>
        <w:spacing w:after="780" w:line="240" w:lineRule="auto"/>
        <w:jc w:val="both"/>
        <w:rPr>
          <w:b w:val="0"/>
        </w:rPr>
      </w:pPr>
      <w:bookmarkStart w:id="312" w:name="bookmark324"/>
      <w:bookmarkStart w:id="313" w:name="bookmark325"/>
      <w:bookmarkStart w:id="314" w:name="bookmark326"/>
      <w:r w:rsidRPr="00567BC0">
        <w:rPr>
          <w:b w:val="0"/>
        </w:rPr>
        <w:t>RENDICIÓN DEL VEREDICTO</w:t>
      </w:r>
      <w:bookmarkEnd w:id="312"/>
      <w:bookmarkEnd w:id="313"/>
      <w:bookmarkEnd w:id="314"/>
    </w:p>
    <w:p w:rsidR="00E60758" w:rsidRPr="00567BC0" w:rsidRDefault="00E60758" w:rsidP="00567BC0">
      <w:pPr>
        <w:pStyle w:val="Cuerpodeltexto0"/>
        <w:numPr>
          <w:ilvl w:val="0"/>
          <w:numId w:val="46"/>
        </w:numPr>
        <w:tabs>
          <w:tab w:val="left" w:pos="435"/>
        </w:tabs>
        <w:spacing w:after="260" w:line="240" w:lineRule="auto"/>
        <w:jc w:val="both"/>
        <w:sectPr w:rsidR="00E60758" w:rsidRPr="00567BC0">
          <w:footerReference w:type="default" r:id="rId12"/>
          <w:pgSz w:w="12240" w:h="15840"/>
          <w:pgMar w:top="1172" w:right="868" w:bottom="980" w:left="1561" w:header="744" w:footer="3" w:gutter="0"/>
          <w:cols w:space="720"/>
          <w:noEndnote/>
          <w:docGrid w:linePitch="360"/>
        </w:sectPr>
      </w:pPr>
      <w:r w:rsidRPr="00567BC0">
        <w:t>Si ustedes alcanzaran un veredicto unánime, por favor anuncien con un golpe a la puerta del oficial de</w:t>
      </w:r>
      <w:r w:rsidRPr="00567BC0">
        <w:br/>
        <w:t>custodia que han tomado una decisión. Convocaremos nuevamente a la sala del tribunal para escuchar vuestra</w:t>
      </w:r>
      <w:r w:rsidRPr="00567BC0">
        <w:br/>
      </w:r>
    </w:p>
    <w:p w:rsidR="00E60758" w:rsidRPr="00567BC0" w:rsidRDefault="00E60758" w:rsidP="00567BC0">
      <w:pPr>
        <w:pStyle w:val="Cuerpodeltexto0"/>
        <w:tabs>
          <w:tab w:val="left" w:pos="435"/>
        </w:tabs>
        <w:spacing w:after="260" w:line="240" w:lineRule="auto"/>
        <w:jc w:val="both"/>
      </w:pPr>
      <w:bookmarkStart w:id="315" w:name="bookmark327"/>
      <w:bookmarkEnd w:id="315"/>
      <w:r w:rsidRPr="00567BC0">
        <w:lastRenderedPageBreak/>
        <w:t>decisión.</w:t>
      </w:r>
    </w:p>
    <w:p w:rsidR="00E60758" w:rsidRPr="00567BC0" w:rsidRDefault="00E60758" w:rsidP="00567BC0">
      <w:pPr>
        <w:pStyle w:val="Cuerpodeltexto0"/>
        <w:numPr>
          <w:ilvl w:val="0"/>
          <w:numId w:val="46"/>
        </w:numPr>
        <w:tabs>
          <w:tab w:val="left" w:pos="375"/>
        </w:tabs>
        <w:spacing w:after="780" w:line="240" w:lineRule="auto"/>
        <w:jc w:val="both"/>
      </w:pPr>
      <w:bookmarkStart w:id="316" w:name="bookmark328"/>
      <w:bookmarkEnd w:id="316"/>
      <w:r w:rsidRPr="00567BC0">
        <w:t>El presidente del jurado debe llevar los formularios de veredicto a la sala del juicio al ser convocados</w:t>
      </w:r>
      <w:r w:rsidRPr="00567BC0">
        <w:br/>
        <w:t>nuevamente luego de las deliberaciones. Es responsabilidad del presidente anunciar el veredicto en la sala y</w:t>
      </w:r>
      <w:r w:rsidRPr="00567BC0">
        <w:br/>
        <w:t xml:space="preserve">entregarme </w:t>
      </w:r>
      <w:r w:rsidRPr="00567BC0">
        <w:rPr>
          <w:bCs/>
        </w:rPr>
        <w:t xml:space="preserve">luego del anuncio </w:t>
      </w:r>
      <w:r w:rsidRPr="00567BC0">
        <w:t xml:space="preserve">los formularios completados. Ustedes </w:t>
      </w:r>
      <w:r w:rsidRPr="00567BC0">
        <w:rPr>
          <w:bCs/>
          <w:iCs/>
        </w:rPr>
        <w:t>no deben</w:t>
      </w:r>
      <w:r w:rsidRPr="00567BC0">
        <w:t xml:space="preserve"> dar las razones de vuestra</w:t>
      </w:r>
      <w:r w:rsidRPr="00567BC0">
        <w:br/>
        <w:t>decisión.</w:t>
      </w:r>
    </w:p>
    <w:p w:rsidR="00E60758" w:rsidRPr="00567BC0" w:rsidRDefault="00E60758" w:rsidP="00567BC0">
      <w:pPr>
        <w:pStyle w:val="Ttulo20"/>
        <w:keepNext/>
        <w:keepLines/>
        <w:spacing w:after="780" w:line="240" w:lineRule="auto"/>
        <w:jc w:val="both"/>
        <w:rPr>
          <w:b w:val="0"/>
        </w:rPr>
      </w:pPr>
      <w:bookmarkStart w:id="317" w:name="bookmark329"/>
      <w:bookmarkStart w:id="318" w:name="bookmark330"/>
      <w:bookmarkStart w:id="319" w:name="bookmark331"/>
      <w:r w:rsidRPr="00567BC0">
        <w:rPr>
          <w:b w:val="0"/>
        </w:rPr>
        <w:t>CONDUCTA DEL JURADO DURANTE LAS DELIBERACIONES</w:t>
      </w:r>
      <w:bookmarkEnd w:id="317"/>
      <w:bookmarkEnd w:id="318"/>
      <w:bookmarkEnd w:id="319"/>
    </w:p>
    <w:p w:rsidR="00E60758" w:rsidRPr="00567BC0" w:rsidRDefault="00E60758" w:rsidP="00567BC0">
      <w:pPr>
        <w:pStyle w:val="Cuerpodeltexto0"/>
        <w:numPr>
          <w:ilvl w:val="0"/>
          <w:numId w:val="47"/>
        </w:numPr>
        <w:tabs>
          <w:tab w:val="left" w:pos="375"/>
        </w:tabs>
        <w:spacing w:after="260" w:line="240" w:lineRule="auto"/>
        <w:jc w:val="both"/>
      </w:pPr>
      <w:bookmarkStart w:id="320" w:name="bookmark332"/>
      <w:bookmarkEnd w:id="320"/>
      <w:r w:rsidRPr="00567BC0">
        <w:t>En instantes, ustedes serán llevados a la sala de deliberaciones del jurado por el oficial de custodia de esta</w:t>
      </w:r>
      <w:r w:rsidRPr="00567BC0">
        <w:br/>
        <w:t>corte. Lo primero que deben hacer es elegir a una o a un presidente. Cuando lo hagan, no es necesario que nos</w:t>
      </w:r>
      <w:r w:rsidRPr="00567BC0">
        <w:br/>
        <w:t>notifiquen. Yo lo consignaré más tarde. El president</w:t>
      </w:r>
      <w:r w:rsidR="00567BC0">
        <w:t>e</w:t>
      </w:r>
      <w:r w:rsidRPr="00567BC0">
        <w:t xml:space="preserve"> encabeza las deliberaciones igual que el que preside un</w:t>
      </w:r>
      <w:r w:rsidRPr="00567BC0">
        <w:br/>
        <w:t>acto público. Su trabajo es firmar y fechar el formulario de veredicto cuando todos ustedes hayan acordado un</w:t>
      </w:r>
      <w:r w:rsidRPr="00567BC0">
        <w:br/>
        <w:t>veredicto unánime en este caso y él/ella debe ordenar y guiar las deliberaciones, impedir que las mismas se</w:t>
      </w:r>
      <w:r w:rsidRPr="00567BC0">
        <w:br/>
        <w:t>extiendan demasiado o se produzcan repeticiones innecesarias de cuestiones ya decididas. Se espera que sea</w:t>
      </w:r>
      <w:r w:rsidRPr="00567BC0">
        <w:br/>
        <w:t>firme en su liderazgo, pero justo con todos.</w:t>
      </w:r>
    </w:p>
    <w:p w:rsidR="00E60758" w:rsidRPr="00567BC0" w:rsidRDefault="00E60758" w:rsidP="00567BC0">
      <w:pPr>
        <w:pStyle w:val="Cuerpodeltexto0"/>
        <w:numPr>
          <w:ilvl w:val="0"/>
          <w:numId w:val="47"/>
        </w:numPr>
        <w:tabs>
          <w:tab w:val="left" w:pos="370"/>
        </w:tabs>
        <w:spacing w:after="260" w:line="240" w:lineRule="auto"/>
        <w:jc w:val="both"/>
      </w:pPr>
      <w:bookmarkStart w:id="321" w:name="bookmark333"/>
      <w:bookmarkEnd w:id="321"/>
      <w:r w:rsidRPr="00567BC0">
        <w:t>Según les instruí previamente, al dirigirse ustedes a la sala de deliberaciones del jurado, vuestro deber es</w:t>
      </w:r>
      <w:r w:rsidRPr="00567BC0">
        <w:br/>
        <w:t>consultarse mutuamente y deliberar con el objetivo puesto en alcanzar un veredicto justo. Vuestro veredicto</w:t>
      </w:r>
      <w:r w:rsidRPr="00567BC0">
        <w:br/>
        <w:t xml:space="preserve">deberá estar basado en los </w:t>
      </w:r>
      <w:r w:rsidRPr="00567BC0">
        <w:rPr>
          <w:bCs/>
          <w:iCs/>
        </w:rPr>
        <w:t>hechos</w:t>
      </w:r>
      <w:r w:rsidRPr="00567BC0">
        <w:t xml:space="preserve"> que ustedes determinen de toda la prueba introducida al juicio, y en el</w:t>
      </w:r>
      <w:r w:rsidRPr="00567BC0">
        <w:br/>
      </w:r>
      <w:r w:rsidRPr="00567BC0">
        <w:rPr>
          <w:bCs/>
          <w:iCs/>
        </w:rPr>
        <w:t>derecho</w:t>
      </w:r>
      <w:r w:rsidRPr="00567BC0">
        <w:t xml:space="preserve"> que les he instruido que se aplica en este caso.</w:t>
      </w:r>
    </w:p>
    <w:p w:rsidR="00E60758" w:rsidRPr="00567BC0" w:rsidRDefault="00E60758" w:rsidP="00567BC0">
      <w:pPr>
        <w:pStyle w:val="Cuerpodeltexto0"/>
        <w:numPr>
          <w:ilvl w:val="0"/>
          <w:numId w:val="47"/>
        </w:numPr>
        <w:tabs>
          <w:tab w:val="left" w:pos="375"/>
        </w:tabs>
        <w:spacing w:after="260" w:line="240" w:lineRule="auto"/>
        <w:jc w:val="both"/>
      </w:pPr>
      <w:bookmarkStart w:id="322" w:name="bookmark334"/>
      <w:bookmarkEnd w:id="322"/>
      <w:r w:rsidRPr="00567BC0">
        <w:t>Se les entregarán diferentes elementos que ustedes podrán utilizar durante las deliberaciones. Tendrán</w:t>
      </w:r>
      <w:r w:rsidRPr="00567BC0">
        <w:br/>
        <w:t>acceso a toda la prueba documental y material para poder examinarla durante el tiempo y en el modo en que</w:t>
      </w:r>
      <w:r w:rsidRPr="00567BC0">
        <w:br/>
        <w:t>ustedes lo deseen.</w:t>
      </w:r>
    </w:p>
    <w:p w:rsidR="00E60758" w:rsidRPr="00567BC0" w:rsidRDefault="00E60758" w:rsidP="00567BC0">
      <w:pPr>
        <w:pStyle w:val="Cuerpodeltexto0"/>
        <w:numPr>
          <w:ilvl w:val="0"/>
          <w:numId w:val="47"/>
        </w:numPr>
        <w:tabs>
          <w:tab w:val="left" w:pos="380"/>
        </w:tabs>
        <w:spacing w:after="260" w:line="240" w:lineRule="auto"/>
        <w:jc w:val="both"/>
      </w:pPr>
      <w:bookmarkStart w:id="323" w:name="bookmark335"/>
      <w:bookmarkEnd w:id="323"/>
      <w:r w:rsidRPr="00567BC0">
        <w:t>Durante la deliberación, los jurados deberán comunicarse sobre el caso sólo entre ellos y sólo cuando</w:t>
      </w:r>
      <w:r w:rsidRPr="00567BC0">
        <w:br/>
        <w:t>todos los jurados estén presentes en la sala de deliberación. No empiecen a deliberar hasta que no hayan</w:t>
      </w:r>
      <w:r w:rsidRPr="00567BC0">
        <w:br/>
        <w:t>recibido el sobre con los formularios de veredicto y hasta que no estén los doce de ustedes reunidos en el</w:t>
      </w:r>
      <w:r w:rsidRPr="00567BC0">
        <w:br/>
        <w:t>recinto. No deben comunicarse con ninguna otra persona, fuera de los jurados, sobre este caso. Hasta que</w:t>
      </w:r>
      <w:r w:rsidRPr="00567BC0">
        <w:br/>
        <w:t>alcancen el veredicto, no deben hablar de este caso en persona, o través del teléfono o comunicación escrita u</w:t>
      </w:r>
      <w:r w:rsidRPr="00567BC0">
        <w:br/>
        <w:t>electrónica tales como un blog, Twitter, E-mail, SMS, Facebook, Instagram o cualquier otro. No contacten a</w:t>
      </w:r>
      <w:r w:rsidRPr="00567BC0">
        <w:br/>
        <w:t>nadie para asistirlos en sus deliberaciones ni posteen ningún tipo de comentario, foto o mensaje por las Redes</w:t>
      </w:r>
      <w:r w:rsidRPr="00567BC0">
        <w:br/>
        <w:t xml:space="preserve">Sociales. Estas reglas de comunicación regirán hasta que los dispense al final del caso. </w:t>
      </w:r>
      <w:r w:rsidRPr="00567BC0">
        <w:rPr>
          <w:bCs/>
        </w:rPr>
        <w:t>Si toman</w:t>
      </w:r>
      <w:r w:rsidRPr="00567BC0">
        <w:rPr>
          <w:bCs/>
        </w:rPr>
        <w:br/>
        <w:t>conocimiento de cualquier violación a estas instrucciones, o de cualquier otra instrucción que les haya</w:t>
      </w:r>
      <w:r w:rsidRPr="00567BC0">
        <w:rPr>
          <w:bCs/>
        </w:rPr>
        <w:br/>
        <w:t>dado en este caso, me lo harán saber por nota que le darán al oficial de custodia.</w:t>
      </w:r>
    </w:p>
    <w:p w:rsidR="00E60758" w:rsidRPr="00567BC0" w:rsidRDefault="00E60758" w:rsidP="00567BC0">
      <w:pPr>
        <w:pStyle w:val="Cuerpodeltexto0"/>
        <w:numPr>
          <w:ilvl w:val="0"/>
          <w:numId w:val="47"/>
        </w:numPr>
        <w:tabs>
          <w:tab w:val="left" w:pos="375"/>
        </w:tabs>
        <w:spacing w:after="780" w:line="240" w:lineRule="auto"/>
        <w:jc w:val="both"/>
      </w:pPr>
      <w:bookmarkStart w:id="324" w:name="bookmark336"/>
      <w:bookmarkEnd w:id="324"/>
      <w:r w:rsidRPr="00567BC0">
        <w:t>Si ustedes conducen vuestras deliberaciones con calma y serenamente, exponiendo cada uno vuestros</w:t>
      </w:r>
      <w:r w:rsidRPr="00567BC0">
        <w:br/>
        <w:t>puntos de vista y escuchando cuidadosamente lo que los demás tengan para decir, serán capaces de pronunciar</w:t>
      </w:r>
      <w:r w:rsidRPr="00567BC0">
        <w:br/>
        <w:t>un veredicto justo y correcto.</w:t>
      </w:r>
    </w:p>
    <w:p w:rsidR="00E60758" w:rsidRPr="00567BC0" w:rsidRDefault="00E60758" w:rsidP="00567BC0">
      <w:pPr>
        <w:pStyle w:val="Cuerpodeltexto30"/>
        <w:spacing w:after="260"/>
        <w:ind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67BC0">
        <w:rPr>
          <w:rFonts w:ascii="Times New Roman" w:hAnsi="Times New Roman" w:cs="Times New Roman"/>
          <w:b w:val="0"/>
          <w:sz w:val="22"/>
          <w:szCs w:val="22"/>
        </w:rPr>
        <w:t>REQUISITOS DEL VEREDICTO: UNANIMIDAD</w:t>
      </w:r>
      <w:r w:rsidRPr="00567BC0">
        <w:rPr>
          <w:rFonts w:ascii="Times New Roman" w:hAnsi="Times New Roman" w:cs="Times New Roman"/>
          <w:b w:val="0"/>
          <w:sz w:val="22"/>
          <w:szCs w:val="22"/>
        </w:rPr>
        <w:br w:type="page"/>
      </w:r>
    </w:p>
    <w:p w:rsidR="00E60758" w:rsidRPr="00567BC0" w:rsidRDefault="00E60758" w:rsidP="00567BC0">
      <w:pPr>
        <w:pStyle w:val="Cuerpodeltexto0"/>
        <w:numPr>
          <w:ilvl w:val="0"/>
          <w:numId w:val="48"/>
        </w:numPr>
        <w:tabs>
          <w:tab w:val="left" w:pos="390"/>
        </w:tabs>
        <w:spacing w:after="260" w:line="240" w:lineRule="auto"/>
        <w:jc w:val="both"/>
      </w:pPr>
      <w:bookmarkStart w:id="325" w:name="bookmark337"/>
      <w:bookmarkEnd w:id="325"/>
      <w:r w:rsidRPr="00567BC0">
        <w:lastRenderedPageBreak/>
        <w:t>Vuestro veredicto, sea de no culpable o culpable, debe ser unánime. Esto es, todos ustedes deberán estar de</w:t>
      </w:r>
      <w:r w:rsidRPr="00567BC0">
        <w:br/>
        <w:t>acuerdo con el mismo veredicto.</w:t>
      </w:r>
    </w:p>
    <w:p w:rsidR="00E60758" w:rsidRPr="00567BC0" w:rsidRDefault="00E60758" w:rsidP="00567BC0">
      <w:pPr>
        <w:pStyle w:val="Cuerpodeltexto0"/>
        <w:numPr>
          <w:ilvl w:val="0"/>
          <w:numId w:val="48"/>
        </w:numPr>
        <w:tabs>
          <w:tab w:val="left" w:pos="395"/>
        </w:tabs>
        <w:spacing w:after="260" w:line="240" w:lineRule="auto"/>
        <w:jc w:val="both"/>
      </w:pPr>
      <w:bookmarkStart w:id="326" w:name="bookmark338"/>
      <w:bookmarkEnd w:id="326"/>
      <w:r w:rsidRPr="00567BC0">
        <w:t>Cada uno de ustedes debe decidir el caso por sí mismo, pero sólo deberían hacerlo después de haber</w:t>
      </w:r>
      <w:r w:rsidRPr="00567BC0">
        <w:br/>
        <w:t>considerado toda la prueba, de haberla discutido plenamente con los demás jurados y de haber escuchado los</w:t>
      </w:r>
      <w:r w:rsidRPr="00567BC0">
        <w:br/>
        <w:t>puntos de vista de vuestros compañeros del jurado.</w:t>
      </w:r>
    </w:p>
    <w:p w:rsidR="00E60758" w:rsidRPr="00567BC0" w:rsidRDefault="00E60758" w:rsidP="00567BC0">
      <w:pPr>
        <w:pStyle w:val="Cuerpodeltexto0"/>
        <w:numPr>
          <w:ilvl w:val="0"/>
          <w:numId w:val="48"/>
        </w:numPr>
        <w:tabs>
          <w:tab w:val="left" w:pos="390"/>
        </w:tabs>
        <w:spacing w:after="260" w:line="240" w:lineRule="auto"/>
        <w:jc w:val="both"/>
      </w:pPr>
      <w:bookmarkStart w:id="327" w:name="bookmark339"/>
      <w:bookmarkEnd w:id="327"/>
      <w:r w:rsidRPr="00567BC0">
        <w:t>No tengan miedo de cambiar de opinión si la discusión los convence de que deberían hacerlo. Pero no</w:t>
      </w:r>
      <w:r w:rsidRPr="00567BC0">
        <w:br/>
        <w:t>lleguen a una decisión simplemente porque otros jurados piensen que ella está bien.</w:t>
      </w:r>
    </w:p>
    <w:p w:rsidR="00E60758" w:rsidRPr="00567BC0" w:rsidRDefault="00E60758" w:rsidP="00567BC0">
      <w:pPr>
        <w:pStyle w:val="Cuerpodeltexto0"/>
        <w:numPr>
          <w:ilvl w:val="0"/>
          <w:numId w:val="48"/>
        </w:numPr>
        <w:tabs>
          <w:tab w:val="left" w:pos="390"/>
        </w:tabs>
        <w:spacing w:after="260" w:line="240" w:lineRule="auto"/>
        <w:jc w:val="both"/>
      </w:pPr>
      <w:bookmarkStart w:id="328" w:name="bookmark340"/>
      <w:bookmarkEnd w:id="328"/>
      <w:r w:rsidRPr="00567BC0">
        <w:t>Es muy importante que ustedes intenten llegar a un veredicto unánime pero, por supuesto, sólo si todos y</w:t>
      </w:r>
      <w:r w:rsidRPr="00567BC0">
        <w:br/>
        <w:t>cada uno de ustedes puede hacerlo tras haber tomado su propia decisión de manera consciente y meticulosa.</w:t>
      </w:r>
    </w:p>
    <w:p w:rsidR="00E60758" w:rsidRPr="00567BC0" w:rsidRDefault="00E60758" w:rsidP="00567BC0">
      <w:pPr>
        <w:pStyle w:val="Cuerpodeltexto0"/>
        <w:numPr>
          <w:ilvl w:val="0"/>
          <w:numId w:val="48"/>
        </w:numPr>
        <w:tabs>
          <w:tab w:val="left" w:pos="395"/>
        </w:tabs>
        <w:spacing w:after="780" w:line="240" w:lineRule="auto"/>
        <w:jc w:val="both"/>
      </w:pPr>
      <w:bookmarkStart w:id="329" w:name="bookmark341"/>
      <w:bookmarkEnd w:id="329"/>
      <w:r w:rsidRPr="00567BC0">
        <w:t>No cambien una honesta convicción sobre el peso y el efecto de la prueba simplemente para llegar a un</w:t>
      </w:r>
      <w:r w:rsidRPr="00567BC0">
        <w:br/>
        <w:t>veredicto.</w:t>
      </w:r>
    </w:p>
    <w:p w:rsidR="00E60758" w:rsidRPr="00567BC0" w:rsidRDefault="00E60758" w:rsidP="00567BC0">
      <w:pPr>
        <w:pStyle w:val="Cuerpodeltexto30"/>
        <w:ind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67BC0">
        <w:rPr>
          <w:rFonts w:ascii="Times New Roman" w:hAnsi="Times New Roman" w:cs="Times New Roman"/>
          <w:b w:val="0"/>
          <w:sz w:val="22"/>
          <w:szCs w:val="22"/>
        </w:rPr>
        <w:t>PREGUNTAS DURANTE LAS DELIBERACIONES</w:t>
      </w:r>
    </w:p>
    <w:p w:rsidR="00E60758" w:rsidRPr="00567BC0" w:rsidRDefault="00E60758" w:rsidP="00567BC0">
      <w:pPr>
        <w:pStyle w:val="Cuerpodeltexto0"/>
        <w:numPr>
          <w:ilvl w:val="0"/>
          <w:numId w:val="49"/>
        </w:numPr>
        <w:tabs>
          <w:tab w:val="left" w:pos="390"/>
        </w:tabs>
        <w:spacing w:after="260" w:line="240" w:lineRule="auto"/>
        <w:jc w:val="both"/>
      </w:pPr>
      <w:bookmarkStart w:id="330" w:name="bookmark342"/>
      <w:bookmarkEnd w:id="330"/>
      <w:r w:rsidRPr="00567BC0">
        <w:t>Si hubiera algún punto de estas instrucciones que no estuviese claro para ustedes, estaré dispuesto a</w:t>
      </w:r>
      <w:r w:rsidRPr="00567BC0">
        <w:br/>
        <w:t>contestar vuestras preguntas. Si ustedes tuvieran alguna pregunta, el presidente deberá escribirla y colocarla</w:t>
      </w:r>
      <w:r w:rsidRPr="00567BC0">
        <w:br/>
        <w:t>dentro de un sobre sellado y entregárselo al oficial de justicia. Ningún miembro del jurado debe jamás intentar</w:t>
      </w:r>
      <w:r w:rsidRPr="00567BC0">
        <w:br/>
        <w:t>comunicarse conmigo, excepto por escrito. Yo responderé al jurado en lo relativo a la consulta por escrito o</w:t>
      </w:r>
      <w:r w:rsidRPr="00567BC0">
        <w:br/>
        <w:t>aquí en corte abierta.</w:t>
      </w:r>
    </w:p>
    <w:p w:rsidR="00E60758" w:rsidRPr="00567BC0" w:rsidRDefault="00E60758" w:rsidP="00567BC0">
      <w:pPr>
        <w:pStyle w:val="Ttulo20"/>
        <w:keepNext/>
        <w:keepLines/>
        <w:numPr>
          <w:ilvl w:val="0"/>
          <w:numId w:val="49"/>
        </w:numPr>
        <w:tabs>
          <w:tab w:val="left" w:pos="385"/>
        </w:tabs>
        <w:spacing w:line="240" w:lineRule="auto"/>
        <w:jc w:val="both"/>
        <w:rPr>
          <w:b w:val="0"/>
        </w:rPr>
      </w:pPr>
      <w:bookmarkStart w:id="331" w:name="bookmark345"/>
      <w:bookmarkStart w:id="332" w:name="bookmark343"/>
      <w:bookmarkStart w:id="333" w:name="bookmark344"/>
      <w:bookmarkStart w:id="334" w:name="bookmark346"/>
      <w:bookmarkEnd w:id="331"/>
      <w:r w:rsidRPr="00567BC0">
        <w:rPr>
          <w:b w:val="0"/>
        </w:rPr>
        <w:t>Recuerden: a fin de no interrumpir innecesariamente vuestras deliberaciones, despejen primero sus</w:t>
      </w:r>
      <w:r w:rsidRPr="00567BC0">
        <w:rPr>
          <w:b w:val="0"/>
        </w:rPr>
        <w:br/>
        <w:t>dudas entre ustedes con el auxilio de estas instrucciones que les entrego además por escrito.</w:t>
      </w:r>
      <w:bookmarkEnd w:id="332"/>
      <w:bookmarkEnd w:id="333"/>
      <w:bookmarkEnd w:id="334"/>
    </w:p>
    <w:p w:rsidR="00E60758" w:rsidRPr="00567BC0" w:rsidRDefault="00E60758" w:rsidP="00567BC0">
      <w:pPr>
        <w:pStyle w:val="Cuerpodeltexto0"/>
        <w:numPr>
          <w:ilvl w:val="0"/>
          <w:numId w:val="49"/>
        </w:numPr>
        <w:tabs>
          <w:tab w:val="left" w:pos="400"/>
        </w:tabs>
        <w:spacing w:after="260" w:line="240" w:lineRule="auto"/>
        <w:jc w:val="both"/>
      </w:pPr>
      <w:bookmarkStart w:id="335" w:name="bookmark347"/>
      <w:bookmarkEnd w:id="335"/>
      <w:r w:rsidRPr="00567BC0">
        <w:t>Una vez recibida la pregunta, analizaré la respuesta a ella con los abogados en vuestra ausencia. Eso puede</w:t>
      </w:r>
      <w:r w:rsidRPr="00567BC0">
        <w:br/>
        <w:t>tomar un tiempo, por lo cual ustedes continuarán deliberando. Luego, ustedes regresarán a la sala del juicio en</w:t>
      </w:r>
      <w:r w:rsidRPr="00567BC0">
        <w:br/>
        <w:t>donde se leerá la pregunta y yo la responderé. Contestaré cada una de las preguntas pertinentes que ustedes</w:t>
      </w:r>
      <w:r w:rsidRPr="00567BC0">
        <w:br/>
        <w:t>tuvieran de la manera más completa y a la mayor brevedad posible.</w:t>
      </w:r>
    </w:p>
    <w:p w:rsidR="00E60758" w:rsidRPr="00567BC0" w:rsidRDefault="00E60758" w:rsidP="00567BC0">
      <w:pPr>
        <w:pStyle w:val="Cuerpodeltexto0"/>
        <w:numPr>
          <w:ilvl w:val="0"/>
          <w:numId w:val="49"/>
        </w:numPr>
        <w:tabs>
          <w:tab w:val="left" w:pos="385"/>
        </w:tabs>
        <w:spacing w:after="720" w:line="240" w:lineRule="auto"/>
        <w:jc w:val="both"/>
      </w:pPr>
      <w:bookmarkStart w:id="336" w:name="bookmark348"/>
      <w:bookmarkEnd w:id="336"/>
      <w:r w:rsidRPr="00567BC0">
        <w:rPr>
          <w:bCs/>
          <w:u w:val="single"/>
        </w:rPr>
        <w:t>Recuerden también:</w:t>
      </w:r>
      <w:r w:rsidRPr="00567BC0">
        <w:rPr>
          <w:bCs/>
        </w:rPr>
        <w:t xml:space="preserve"> Jamás le digan a nadie en las notas que ustedes manden, incluyéndome a mi,</w:t>
      </w:r>
      <w:r w:rsidRPr="00567BC0">
        <w:rPr>
          <w:bCs/>
        </w:rPr>
        <w:br/>
        <w:t>cómo están las posturas en el jurado, sea numéricamente o de otra forma, incluyendo la cuestión de la</w:t>
      </w:r>
      <w:r w:rsidRPr="00567BC0">
        <w:rPr>
          <w:bCs/>
        </w:rPr>
        <w:br/>
        <w:t>culpabilidad del acusado.</w:t>
      </w:r>
    </w:p>
    <w:p w:rsidR="00E60758" w:rsidRPr="00567BC0" w:rsidRDefault="00E60758" w:rsidP="00567BC0">
      <w:pPr>
        <w:pStyle w:val="Cuerpodeltexto6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67BC0">
        <w:rPr>
          <w:rFonts w:ascii="Times New Roman" w:hAnsi="Times New Roman" w:cs="Times New Roman"/>
          <w:b w:val="0"/>
          <w:sz w:val="22"/>
          <w:szCs w:val="22"/>
        </w:rPr>
        <w:t>ACOTACIONES FINALES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  <w:sectPr w:rsidR="00E60758" w:rsidRPr="00567BC0">
          <w:footerReference w:type="default" r:id="rId13"/>
          <w:footerReference w:type="first" r:id="rId14"/>
          <w:pgSz w:w="12240" w:h="15840"/>
          <w:pgMar w:top="1172" w:right="868" w:bottom="980" w:left="1561" w:header="0" w:footer="3" w:gutter="0"/>
          <w:cols w:space="720"/>
          <w:noEndnote/>
          <w:titlePg/>
          <w:docGrid w:linePitch="360"/>
        </w:sectPr>
      </w:pPr>
      <w:r w:rsidRPr="00567BC0">
        <w:t>[1] Ustedes han prestado juramento o formulado la promesa solemne de juzgar este caso de manera correcta e</w:t>
      </w:r>
      <w:r w:rsidRPr="00567BC0">
        <w:br/>
        <w:t>imparcial y de emitir un veredicto justo de acuerdo a la prueba. Si ustedes honran dicho juramento o promesa,</w:t>
      </w:r>
      <w:r w:rsidRPr="00567BC0">
        <w:br/>
        <w:t>y estoy seguro que así lo harán, habrán hecho todo lo que se espera de ustedes como jurados en este juicio. No</w:t>
      </w:r>
      <w:r w:rsidRPr="00567BC0">
        <w:br/>
        <w:t>les pedimos nada más. Tenemos derecho y no esperamos de ustedes nada menos.</w:t>
      </w:r>
    </w:p>
    <w:p w:rsidR="00E60758" w:rsidRPr="00567BC0" w:rsidRDefault="00E60758" w:rsidP="00567BC0">
      <w:pPr>
        <w:pStyle w:val="Cuerpodeltexto0"/>
        <w:spacing w:after="800" w:line="240" w:lineRule="auto"/>
        <w:jc w:val="both"/>
      </w:pPr>
      <w:r w:rsidRPr="00567BC0">
        <w:lastRenderedPageBreak/>
        <w:t xml:space="preserve">[2] </w:t>
      </w:r>
      <w:r w:rsidRPr="00567BC0">
        <w:rPr>
          <w:bCs/>
        </w:rPr>
        <w:t>Señor funcionario de la Oficina Judicial, por favor tome juramento a los oficiales de custodia.</w:t>
      </w:r>
    </w:p>
    <w:p w:rsidR="00E60758" w:rsidRPr="00567BC0" w:rsidRDefault="00E60758" w:rsidP="00567BC0">
      <w:pPr>
        <w:pStyle w:val="Ttulo20"/>
        <w:keepNext/>
        <w:keepLines/>
        <w:spacing w:line="240" w:lineRule="auto"/>
        <w:jc w:val="both"/>
        <w:rPr>
          <w:b w:val="0"/>
        </w:rPr>
      </w:pPr>
      <w:bookmarkStart w:id="337" w:name="bookmark349"/>
      <w:bookmarkStart w:id="338" w:name="bookmark350"/>
      <w:bookmarkStart w:id="339" w:name="bookmark351"/>
      <w:r w:rsidRPr="00567BC0">
        <w:rPr>
          <w:b w:val="0"/>
        </w:rPr>
        <w:t>¿QUÉ HACER SI NO SE ALCANZA LA UNANIMIDAD?</w:t>
      </w:r>
      <w:bookmarkEnd w:id="337"/>
      <w:bookmarkEnd w:id="338"/>
      <w:bookmarkEnd w:id="339"/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t>De no poder llegar a un veredicto unánime respecto de algún Hecho tras haber agotado vuestras</w:t>
      </w:r>
      <w:r w:rsidRPr="00567BC0">
        <w:br/>
        <w:t>deliberaciones, el presidente del jurado me lo informará por escrito a través del oficial de custodia.</w:t>
      </w:r>
      <w:r w:rsidRPr="00567BC0">
        <w:br/>
        <w:t>Simplemente pondrá por escrito lo siguiente: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iCs/>
        </w:rPr>
        <w:t>“Sr. Juez, el jurado no llegó a la unanimidad en el Hecho n° 1 respecto del acusado, como asi también</w:t>
      </w:r>
      <w:r w:rsidRPr="00567BC0">
        <w:rPr>
          <w:iCs/>
        </w:rPr>
        <w:br/>
        <w:t>lo harán si</w:t>
      </w:r>
      <w:r w:rsidR="00567BC0">
        <w:rPr>
          <w:iCs/>
        </w:rPr>
        <w:t xml:space="preserve"> sucede en los casos de los demá</w:t>
      </w:r>
      <w:r w:rsidRPr="00567BC0">
        <w:rPr>
          <w:iCs/>
        </w:rPr>
        <w:t>s hechos.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  <w:iCs/>
          <w:u w:val="single"/>
        </w:rPr>
        <w:t>Recuerden como muy importante:</w:t>
      </w:r>
      <w:r w:rsidRPr="00567BC0">
        <w:t xml:space="preserve"> Jamás le digan a nadie en las notas que ustedes manden,</w:t>
      </w:r>
      <w:r w:rsidRPr="00567BC0">
        <w:br/>
        <w:t>incluyéndome a mi, cómo están las posturas en el jurado, sea numéricamente o de otra forma, incluyendo la</w:t>
      </w:r>
      <w:r w:rsidRPr="00567BC0">
        <w:br/>
        <w:t>cuestión de la culpabilidad o</w:t>
      </w:r>
      <w:r w:rsidR="00567BC0">
        <w:t xml:space="preserve"> no culpabilidad del acusado. Limí</w:t>
      </w:r>
      <w:r w:rsidRPr="00567BC0">
        <w:t>tense a consignar simplemente que no han</w:t>
      </w:r>
      <w:r w:rsidRPr="00567BC0">
        <w:br/>
        <w:t>alcanzado la unanimidad.</w:t>
      </w:r>
    </w:p>
    <w:p w:rsidR="00E60758" w:rsidRPr="00567BC0" w:rsidRDefault="00E60758" w:rsidP="00567BC0">
      <w:pPr>
        <w:pStyle w:val="Cuerpodeltexto0"/>
        <w:spacing w:after="800" w:line="240" w:lineRule="auto"/>
        <w:jc w:val="both"/>
      </w:pPr>
      <w:r w:rsidRPr="00567BC0">
        <w:t>Yo discutiré con las partes el curso a seguir y luego serán conducidos a la sala del juicio para que yo</w:t>
      </w:r>
      <w:r w:rsidRPr="00567BC0">
        <w:br/>
        <w:t>los instruya cómo continuaremos.</w:t>
      </w:r>
    </w:p>
    <w:p w:rsidR="00E60758" w:rsidRPr="00567BC0" w:rsidRDefault="00E60758" w:rsidP="00567BC0">
      <w:pPr>
        <w:pStyle w:val="Cuerpodeltexto0"/>
        <w:spacing w:after="800" w:line="240" w:lineRule="auto"/>
        <w:jc w:val="both"/>
      </w:pPr>
      <w:r w:rsidRPr="00567BC0">
        <w:rPr>
          <w:bCs/>
        </w:rPr>
        <w:t>H. FINALIZADO EL JUICIO.</w:t>
      </w:r>
    </w:p>
    <w:p w:rsidR="00E60758" w:rsidRPr="00567BC0" w:rsidRDefault="00E60758" w:rsidP="00567BC0">
      <w:pPr>
        <w:pStyle w:val="Ttulo20"/>
        <w:keepNext/>
        <w:keepLines/>
        <w:spacing w:after="800" w:line="240" w:lineRule="auto"/>
        <w:jc w:val="both"/>
        <w:rPr>
          <w:b w:val="0"/>
        </w:rPr>
      </w:pPr>
      <w:bookmarkStart w:id="340" w:name="bookmark352"/>
      <w:bookmarkStart w:id="341" w:name="bookmark353"/>
      <w:bookmarkStart w:id="342" w:name="bookmark354"/>
      <w:r w:rsidRPr="00567BC0">
        <w:rPr>
          <w:b w:val="0"/>
        </w:rPr>
        <w:t>COMPROBACIÓN DEL VERDICTO</w:t>
      </w:r>
      <w:bookmarkEnd w:id="340"/>
      <w:bookmarkEnd w:id="341"/>
      <w:bookmarkEnd w:id="342"/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 xml:space="preserve">Juez: </w:t>
      </w:r>
      <w:r w:rsidRPr="00567BC0">
        <w:t>Sr/a Secretario/a, puede usted comprobar el veredicto</w:t>
      </w:r>
    </w:p>
    <w:p w:rsidR="00E60758" w:rsidRPr="00567BC0" w:rsidRDefault="00E60758" w:rsidP="00567BC0">
      <w:pPr>
        <w:pStyle w:val="Cuerpodeltexto0"/>
        <w:spacing w:after="260" w:line="240" w:lineRule="auto"/>
        <w:jc w:val="both"/>
      </w:pPr>
      <w:r w:rsidRPr="00567BC0">
        <w:rPr>
          <w:bCs/>
        </w:rPr>
        <w:t xml:space="preserve">Secretaria: </w:t>
      </w:r>
      <w:r w:rsidRPr="00567BC0">
        <w:t>Jurado n° 1, ¿fueron éstos vuestros verdaderos y correctos veredictos?</w:t>
      </w:r>
    </w:p>
    <w:p w:rsidR="00E60758" w:rsidRPr="00567BC0" w:rsidRDefault="00E60758" w:rsidP="00567BC0">
      <w:pPr>
        <w:pStyle w:val="Ttulo20"/>
        <w:keepNext/>
        <w:keepLines/>
        <w:spacing w:line="240" w:lineRule="auto"/>
        <w:jc w:val="both"/>
        <w:rPr>
          <w:b w:val="0"/>
        </w:rPr>
      </w:pPr>
      <w:bookmarkStart w:id="343" w:name="bookmark355"/>
      <w:bookmarkStart w:id="344" w:name="bookmark356"/>
      <w:bookmarkStart w:id="345" w:name="bookmark357"/>
      <w:r w:rsidRPr="00567BC0">
        <w:rPr>
          <w:b w:val="0"/>
        </w:rPr>
        <w:t xml:space="preserve">Jurado n° 1: </w:t>
      </w:r>
      <w:r w:rsidRPr="00567BC0">
        <w:rPr>
          <w:b w:val="0"/>
          <w:bCs w:val="0"/>
        </w:rPr>
        <w:t>Sí.</w:t>
      </w:r>
      <w:bookmarkEnd w:id="343"/>
      <w:bookmarkEnd w:id="344"/>
      <w:bookmarkEnd w:id="345"/>
    </w:p>
    <w:p w:rsidR="00E60758" w:rsidRPr="00567BC0" w:rsidRDefault="00E60758" w:rsidP="00567BC0">
      <w:pPr>
        <w:pStyle w:val="Cuerpodeltexto0"/>
        <w:spacing w:after="800" w:line="240" w:lineRule="auto"/>
        <w:jc w:val="both"/>
      </w:pPr>
      <w:r w:rsidRPr="00567BC0">
        <w:rPr>
          <w:bCs/>
        </w:rPr>
        <w:t xml:space="preserve">[ </w:t>
      </w:r>
      <w:r w:rsidRPr="00567BC0">
        <w:rPr>
          <w:iCs/>
        </w:rPr>
        <w:t>Y así sucesivamente hasta el jurado n° 12]</w:t>
      </w:r>
    </w:p>
    <w:p w:rsidR="00E60758" w:rsidRPr="00567BC0" w:rsidRDefault="00E60758" w:rsidP="00567BC0">
      <w:pPr>
        <w:pStyle w:val="Ttulo20"/>
        <w:keepNext/>
        <w:keepLines/>
        <w:spacing w:after="800" w:line="240" w:lineRule="auto"/>
        <w:jc w:val="both"/>
        <w:rPr>
          <w:b w:val="0"/>
        </w:rPr>
      </w:pPr>
      <w:bookmarkStart w:id="346" w:name="bookmark358"/>
      <w:bookmarkStart w:id="347" w:name="bookmark359"/>
      <w:bookmarkStart w:id="348" w:name="bookmark360"/>
      <w:r w:rsidRPr="00567BC0">
        <w:rPr>
          <w:b w:val="0"/>
        </w:rPr>
        <w:t>DESPEDIDA DEL JURADO TRAS EL VEREDICTO</w:t>
      </w:r>
      <w:bookmarkEnd w:id="346"/>
      <w:bookmarkEnd w:id="347"/>
      <w:bookmarkEnd w:id="348"/>
    </w:p>
    <w:p w:rsidR="00E60758" w:rsidRPr="00567BC0" w:rsidRDefault="00E60758" w:rsidP="00567BC0">
      <w:pPr>
        <w:pStyle w:val="Cuerpodeltexto0"/>
        <w:spacing w:after="780" w:line="240" w:lineRule="auto"/>
        <w:jc w:val="both"/>
      </w:pPr>
      <w:r w:rsidRPr="00567BC0">
        <w:t>[1] Miembros del jurado: les impartiré, finalmente, una última instrucción, que es tanto o más trascendente</w:t>
      </w:r>
      <w:r w:rsidRPr="00567BC0">
        <w:br/>
        <w:t>que las anteriores y que tiene que ver con el absoluto secreto que ustedes han jurado guardar sobre vuestras</w:t>
      </w:r>
      <w:r w:rsidRPr="00567BC0">
        <w:br/>
        <w:t>deliberaciones. La ley les impone que ustedes no revelen jamás nada de lo que ha sucedido en la sala de</w:t>
      </w:r>
      <w:r w:rsidRPr="00567BC0">
        <w:br/>
        <w:t>deliberaciones, sea la forma en que han votado, las cosas que han discutido, las posturas de los demás o cómo</w:t>
      </w:r>
      <w:r w:rsidRPr="00567BC0">
        <w:br/>
        <w:t>se alcanzó el veredicto. Les pido con toda cortesía, pero también con mucha firmeza, que no den a la prensa ni</w:t>
      </w:r>
      <w:r w:rsidRPr="00567BC0">
        <w:br/>
        <w:t>a nadie, inclusive sus más allegados, detalle alguno de las deliberaciones o de cómo llegaron a vuestro</w:t>
      </w:r>
      <w:r w:rsidRPr="00567BC0">
        <w:br w:type="page"/>
      </w:r>
      <w:r w:rsidRPr="00567BC0">
        <w:lastRenderedPageBreak/>
        <w:t>veredicto. Si algún periodista, conocido o tercero los presiona o les sugiere algo en ese sentido, no respondan</w:t>
      </w:r>
      <w:r w:rsidRPr="00567BC0">
        <w:br/>
        <w:t>y exíjanle que se retire, ya que así lo ordena la ley. Si insisten, pónganlo en mi inmediato conocimiento en</w:t>
      </w:r>
      <w:r w:rsidRPr="00567BC0">
        <w:br/>
        <w:t xml:space="preserve">cualquier momento. La </w:t>
      </w:r>
      <w:r w:rsidRPr="00567BC0">
        <w:rPr>
          <w:bCs/>
        </w:rPr>
        <w:t xml:space="preserve">Regla del Secreto de las Deliberaciones </w:t>
      </w:r>
      <w:r w:rsidRPr="00567BC0">
        <w:t>es uno de los más antiguos mecanismos</w:t>
      </w:r>
      <w:r w:rsidRPr="00567BC0">
        <w:br/>
        <w:t>diseñado para proteger al juicio por jurados. Existe para asegurarles a los jurados la más completa libertad de</w:t>
      </w:r>
      <w:r w:rsidRPr="00567BC0">
        <w:br/>
        <w:t>discusión y de opinión, sin temores a represalias futuras de las partes perdedoras o de quedar expuestos al</w:t>
      </w:r>
      <w:r w:rsidRPr="00567BC0">
        <w:br/>
        <w:t>ridículo, desprecio u odio del público.</w:t>
      </w:r>
    </w:p>
    <w:p w:rsidR="00E60758" w:rsidRPr="00567BC0" w:rsidRDefault="00E60758" w:rsidP="00567BC0">
      <w:pPr>
        <w:pStyle w:val="Cuerpodeltexto0"/>
        <w:numPr>
          <w:ilvl w:val="0"/>
          <w:numId w:val="50"/>
        </w:numPr>
        <w:tabs>
          <w:tab w:val="left" w:pos="435"/>
        </w:tabs>
        <w:spacing w:line="240" w:lineRule="auto"/>
        <w:jc w:val="both"/>
      </w:pPr>
      <w:bookmarkStart w:id="349" w:name="bookmark361"/>
      <w:bookmarkEnd w:id="349"/>
      <w:r w:rsidRPr="00567BC0">
        <w:t>Miembros del jurado, durante este juicio les he dicho en mis instrucciones que el veredicto es vuestra sola</w:t>
      </w:r>
      <w:r w:rsidRPr="00567BC0">
        <w:br/>
        <w:t>y exclusiva responsabilidad. Por esa razón, jamás opino sobre el veredicto que ustedes han alcanzado. Lo que</w:t>
      </w:r>
      <w:r w:rsidRPr="00567BC0">
        <w:br/>
        <w:t>sí les diré es que ustedes han tomado vuestras responsabilidades con gran seriedad y que han decidido</w:t>
      </w:r>
      <w:r w:rsidRPr="00567BC0">
        <w:br/>
        <w:t>cuidadosa y conscientemente.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Vuestro servicio como jurados ha finalizado ahora. En nombre del Pueblo y también de las partes</w:t>
      </w:r>
      <w:r w:rsidRPr="00567BC0">
        <w:br/>
        <w:t>involucradas en este juicio, les agradezco este servicio público inestimable que han prestado.</w:t>
      </w:r>
    </w:p>
    <w:p w:rsidR="00E60758" w:rsidRPr="00567BC0" w:rsidRDefault="00E60758" w:rsidP="00567BC0">
      <w:pPr>
        <w:pStyle w:val="Cuerpodeltexto0"/>
        <w:numPr>
          <w:ilvl w:val="0"/>
          <w:numId w:val="50"/>
        </w:numPr>
        <w:tabs>
          <w:tab w:val="left" w:pos="387"/>
        </w:tabs>
        <w:spacing w:line="240" w:lineRule="auto"/>
        <w:jc w:val="both"/>
      </w:pPr>
      <w:bookmarkStart w:id="350" w:name="bookmark362"/>
      <w:bookmarkEnd w:id="350"/>
      <w:r w:rsidRPr="00567BC0">
        <w:t xml:space="preserve">El hecho de ser jurado no sólo es una carga pública de los ciudadanos; </w:t>
      </w:r>
      <w:r w:rsidRPr="00567BC0">
        <w:rPr>
          <w:bCs/>
        </w:rPr>
        <w:t>es también uno de sus privilegios</w:t>
      </w:r>
      <w:r w:rsidRPr="00567BC0">
        <w:t>.</w:t>
      </w:r>
      <w:r w:rsidRPr="00567BC0">
        <w:br/>
        <w:t xml:space="preserve">Tal cual lo observó uno de los grandes pensadores de nuestro tiempo hace ya casi 200 años, </w:t>
      </w:r>
      <w:r w:rsidRPr="00567BC0">
        <w:rPr>
          <w:bCs/>
        </w:rPr>
        <w:t>el servicio de</w:t>
      </w:r>
      <w:r w:rsidRPr="00567BC0">
        <w:rPr>
          <w:bCs/>
        </w:rPr>
        <w:br/>
        <w:t>jurado “inviste al Pueblo con la dirección de la sociedad.”</w:t>
      </w:r>
    </w:p>
    <w:p w:rsidR="00E60758" w:rsidRPr="00567BC0" w:rsidRDefault="00E60758" w:rsidP="00567BC0">
      <w:pPr>
        <w:pStyle w:val="Cuerpodeltexto0"/>
        <w:numPr>
          <w:ilvl w:val="0"/>
          <w:numId w:val="50"/>
        </w:numPr>
        <w:tabs>
          <w:tab w:val="left" w:pos="396"/>
        </w:tabs>
        <w:spacing w:line="240" w:lineRule="auto"/>
        <w:jc w:val="both"/>
      </w:pPr>
      <w:bookmarkStart w:id="351" w:name="bookmark363"/>
      <w:bookmarkEnd w:id="351"/>
      <w:r w:rsidRPr="00567BC0">
        <w:t>Espero que vuestro tiempo aquí haya incrementado su comprensión de cuán importante es el servicio de</w:t>
      </w:r>
      <w:r w:rsidRPr="00567BC0">
        <w:br/>
        <w:t>jurado para el funcionamiento de la Democracia en la República Argentina. También espero que hayan</w:t>
      </w:r>
      <w:r w:rsidRPr="00567BC0">
        <w:br/>
        <w:t>aprendido cómo funcionan nuestras cortes y cuánto ellas necesitan de su apoyo y de su interés como</w:t>
      </w:r>
      <w:r w:rsidRPr="00567BC0">
        <w:br/>
        <w:t xml:space="preserve">ciudadanos. </w:t>
      </w:r>
      <w:r w:rsidRPr="00567BC0">
        <w:rPr>
          <w:bCs/>
        </w:rPr>
        <w:t>Por mi parte, no puedo sino expresarles lo honrado que me siento como juez de haber</w:t>
      </w:r>
      <w:r w:rsidRPr="00567BC0">
        <w:rPr>
          <w:bCs/>
        </w:rPr>
        <w:br/>
        <w:t xml:space="preserve">presidido este juicio con ustedes como jurados. </w:t>
      </w:r>
      <w:r w:rsidRPr="00567BC0">
        <w:t>Sepan que nunca lo olvidaré.</w:t>
      </w:r>
    </w:p>
    <w:p w:rsidR="00E60758" w:rsidRPr="00567BC0" w:rsidRDefault="00E60758" w:rsidP="00567BC0">
      <w:pPr>
        <w:pStyle w:val="Cuerpodeltexto0"/>
        <w:spacing w:line="240" w:lineRule="auto"/>
        <w:jc w:val="both"/>
      </w:pPr>
      <w:r w:rsidRPr="00567BC0">
        <w:t>El oficial de custodia los escoltará de nuevo hasta la oficina de jurados, donde quedarán dispensados.</w:t>
      </w:r>
      <w:r w:rsidRPr="00567BC0">
        <w:br/>
        <w:t>Muchas gracias nuevamente</w:t>
      </w:r>
      <w:r w:rsidRPr="00567BC0">
        <w:rPr>
          <w:bCs/>
        </w:rPr>
        <w:t>.</w:t>
      </w:r>
    </w:p>
    <w:p w:rsidR="00C66B6D" w:rsidRPr="00567BC0" w:rsidRDefault="00935965" w:rsidP="00567BC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C66B6D" w:rsidRPr="00567BC0">
      <w:footerReference w:type="default" r:id="rId15"/>
      <w:pgSz w:w="12240" w:h="15840"/>
      <w:pgMar w:top="1172" w:right="868" w:bottom="980" w:left="1561" w:header="74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65" w:rsidRDefault="00935965">
      <w:r>
        <w:separator/>
      </w:r>
    </w:p>
  </w:endnote>
  <w:endnote w:type="continuationSeparator" w:id="0">
    <w:p w:rsidR="00935965" w:rsidRDefault="009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6A" w:rsidRDefault="00E60758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DC2385A" wp14:editId="7EF8CE00">
              <wp:simplePos x="0" y="0"/>
              <wp:positionH relativeFrom="page">
                <wp:posOffset>7061200</wp:posOffset>
              </wp:positionH>
              <wp:positionV relativeFrom="page">
                <wp:posOffset>9502140</wp:posOffset>
              </wp:positionV>
              <wp:extent cx="13716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E60758">
                          <w:pPr>
                            <w:pStyle w:val="Encabezadoopiedepgin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620" w:rsidRPr="001E2620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2385A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56pt;margin-top:748.2pt;width:10.8pt;height:7.9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" filled="f" stroked="f">
              <v:textbox style="mso-fit-shape-to-text:t" inset="0,0,0,0">
                <w:txbxContent>
                  <w:p w:rsidR="004D726A" w:rsidRDefault="00E60758">
                    <w:pPr>
                      <w:pStyle w:val="Encabezadoopiedepgin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620" w:rsidRPr="001E2620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6A" w:rsidRDefault="00E60758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21F1D40" wp14:editId="6EB1E448">
              <wp:simplePos x="0" y="0"/>
              <wp:positionH relativeFrom="page">
                <wp:posOffset>1038225</wp:posOffset>
              </wp:positionH>
              <wp:positionV relativeFrom="page">
                <wp:posOffset>9499600</wp:posOffset>
              </wp:positionV>
              <wp:extent cx="616902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902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E60758">
                          <w:pPr>
                            <w:pStyle w:val="Encabezadoopiedepgina20"/>
                            <w:tabs>
                              <w:tab w:val="right" w:pos="9715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620" w:rsidRPr="001E2620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F1D40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81.75pt;margin-top:748pt;width:485.75pt;height:8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" filled="f" stroked="f">
              <v:textbox style="mso-fit-shape-to-text:t" inset="0,0,0,0">
                <w:txbxContent>
                  <w:p w:rsidR="004D726A" w:rsidRDefault="00E60758">
                    <w:pPr>
                      <w:pStyle w:val="Encabezadoopiedepgina20"/>
                      <w:tabs>
                        <w:tab w:val="right" w:pos="9715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620" w:rsidRPr="001E2620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6A" w:rsidRDefault="00E60758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8F9BA9" wp14:editId="555385D3">
              <wp:simplePos x="0" y="0"/>
              <wp:positionH relativeFrom="page">
                <wp:posOffset>1050925</wp:posOffset>
              </wp:positionH>
              <wp:positionV relativeFrom="page">
                <wp:posOffset>9499600</wp:posOffset>
              </wp:positionV>
              <wp:extent cx="6178550" cy="1308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E60758">
                          <w:pPr>
                            <w:pStyle w:val="Encabezadoopiedepgina20"/>
                            <w:tabs>
                              <w:tab w:val="right" w:pos="9730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620" w:rsidRPr="001E2620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F9BA9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82.75pt;margin-top:748pt;width:486.5pt;height:10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" filled="f" stroked="f">
              <v:textbox style="mso-fit-shape-to-text:t" inset="0,0,0,0">
                <w:txbxContent>
                  <w:p w:rsidR="004D726A" w:rsidRDefault="00E60758">
                    <w:pPr>
                      <w:pStyle w:val="Encabezadoopiedepgina20"/>
                      <w:tabs>
                        <w:tab w:val="right" w:pos="9730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620" w:rsidRPr="001E2620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6A" w:rsidRDefault="00E60758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432D85D" wp14:editId="4DA32141">
              <wp:simplePos x="0" y="0"/>
              <wp:positionH relativeFrom="page">
                <wp:posOffset>1022985</wp:posOffset>
              </wp:positionH>
              <wp:positionV relativeFrom="page">
                <wp:posOffset>9499600</wp:posOffset>
              </wp:positionV>
              <wp:extent cx="617220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E60758">
                          <w:pPr>
                            <w:pStyle w:val="Encabezadoopiedepgina20"/>
                            <w:tabs>
                              <w:tab w:val="right" w:pos="9720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620" w:rsidRPr="001E2620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2D85D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80.55pt;margin-top:748pt;width:486pt;height:7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" filled="f" stroked="f">
              <v:textbox style="mso-fit-shape-to-text:t" inset="0,0,0,0">
                <w:txbxContent>
                  <w:p w:rsidR="004D726A" w:rsidRDefault="00E60758">
                    <w:pPr>
                      <w:pStyle w:val="Encabezadoopiedepgina20"/>
                      <w:tabs>
                        <w:tab w:val="right" w:pos="9720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620" w:rsidRPr="001E2620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6A" w:rsidRDefault="00E60758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63FA0AB" wp14:editId="520382BB">
              <wp:simplePos x="0" y="0"/>
              <wp:positionH relativeFrom="page">
                <wp:posOffset>1026160</wp:posOffset>
              </wp:positionH>
              <wp:positionV relativeFrom="page">
                <wp:posOffset>9499600</wp:posOffset>
              </wp:positionV>
              <wp:extent cx="6153785" cy="1555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378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E60758">
                          <w:pPr>
                            <w:pStyle w:val="Encabezadoopiedepgina20"/>
                            <w:tabs>
                              <w:tab w:val="right" w:pos="9691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620" w:rsidRPr="001E2620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FA0AB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80.8pt;margin-top:748pt;width:484.55pt;height:1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" filled="f" stroked="f">
              <v:textbox style="mso-fit-shape-to-text:t" inset="0,0,0,0">
                <w:txbxContent>
                  <w:p w:rsidR="004D726A" w:rsidRDefault="00E60758">
                    <w:pPr>
                      <w:pStyle w:val="Encabezadoopiedepgina20"/>
                      <w:tabs>
                        <w:tab w:val="right" w:pos="9691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620" w:rsidRPr="001E2620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6A" w:rsidRDefault="00E60758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57E194" wp14:editId="50759540">
              <wp:simplePos x="0" y="0"/>
              <wp:positionH relativeFrom="page">
                <wp:posOffset>7061200</wp:posOffset>
              </wp:positionH>
              <wp:positionV relativeFrom="page">
                <wp:posOffset>9502140</wp:posOffset>
              </wp:positionV>
              <wp:extent cx="137160" cy="1003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E60758">
                          <w:pPr>
                            <w:pStyle w:val="Encabezadoopiedepgin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620" w:rsidRPr="001E2620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7E194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556pt;margin-top:748.2pt;width:10.8pt;height:7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" filled="f" stroked="f">
              <v:textbox style="mso-fit-shape-to-text:t" inset="0,0,0,0">
                <w:txbxContent>
                  <w:p w:rsidR="004D726A" w:rsidRDefault="00E60758">
                    <w:pPr>
                      <w:pStyle w:val="Encabezadoopiedepgin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620" w:rsidRPr="001E2620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6A" w:rsidRDefault="00E60758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C97C422" wp14:editId="254C1D6D">
              <wp:simplePos x="0" y="0"/>
              <wp:positionH relativeFrom="page">
                <wp:posOffset>7061200</wp:posOffset>
              </wp:positionH>
              <wp:positionV relativeFrom="page">
                <wp:posOffset>9502140</wp:posOffset>
              </wp:positionV>
              <wp:extent cx="13716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E60758">
                          <w:pPr>
                            <w:pStyle w:val="Encabezadoopiedepgin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620" w:rsidRPr="001E2620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33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7C422"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556pt;margin-top:748.2pt;width:10.8pt;height:7.9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" filled="f" stroked="f">
              <v:textbox style="mso-fit-shape-to-text:t" inset="0,0,0,0">
                <w:txbxContent>
                  <w:p w:rsidR="004D726A" w:rsidRDefault="00E60758">
                    <w:pPr>
                      <w:pStyle w:val="Encabezadoopiedepgin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620" w:rsidRPr="001E2620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33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6A" w:rsidRDefault="00E60758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411A69A" wp14:editId="64315123">
              <wp:simplePos x="0" y="0"/>
              <wp:positionH relativeFrom="page">
                <wp:posOffset>1032510</wp:posOffset>
              </wp:positionH>
              <wp:positionV relativeFrom="page">
                <wp:posOffset>9499600</wp:posOffset>
              </wp:positionV>
              <wp:extent cx="6169025" cy="1130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90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E60758">
                          <w:pPr>
                            <w:pStyle w:val="Encabezadoopiedepgina0"/>
                            <w:tabs>
                              <w:tab w:val="right" w:pos="9715"/>
                            </w:tabs>
                            <w:jc w:val="left"/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620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1A69A"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81.3pt;margin-top:748pt;width:485.75pt;height:8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" filled="f" stroked="f">
              <v:textbox style="mso-fit-shape-to-text:t" inset="0,0,0,0">
                <w:txbxContent>
                  <w:p w:rsidR="004D726A" w:rsidRDefault="00E60758">
                    <w:pPr>
                      <w:pStyle w:val="Encabezadoopiedepgina0"/>
                      <w:tabs>
                        <w:tab w:val="right" w:pos="9715"/>
                      </w:tabs>
                      <w:jc w:val="left"/>
                    </w:pPr>
                    <w:r>
                      <w:rPr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620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6A" w:rsidRDefault="00E60758">
    <w:pPr>
      <w:spacing w:line="1" w:lineRule="exact"/>
    </w:pPr>
    <w:r>
      <w:rPr>
        <w:noProof/>
        <w:lang w:val="es-AR" w:eastAsia="es-AR" w:bidi="ar-SA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2B88E6B" wp14:editId="5D3C9A8A">
              <wp:simplePos x="0" y="0"/>
              <wp:positionH relativeFrom="page">
                <wp:posOffset>1017270</wp:posOffset>
              </wp:positionH>
              <wp:positionV relativeFrom="page">
                <wp:posOffset>9499600</wp:posOffset>
              </wp:positionV>
              <wp:extent cx="6181090" cy="10668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0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26A" w:rsidRDefault="00E60758">
                          <w:pPr>
                            <w:pStyle w:val="Encabezadoopiedepgina0"/>
                            <w:tabs>
                              <w:tab w:val="right" w:pos="9734"/>
                            </w:tabs>
                            <w:jc w:val="left"/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620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88E6B"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80.1pt;margin-top:748pt;width:486.7pt;height:8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" filled="f" stroked="f">
              <v:textbox style="mso-fit-shape-to-text:t" inset="0,0,0,0">
                <w:txbxContent>
                  <w:p w:rsidR="004D726A" w:rsidRDefault="00E60758">
                    <w:pPr>
                      <w:pStyle w:val="Encabezadoopiedepgina0"/>
                      <w:tabs>
                        <w:tab w:val="right" w:pos="9734"/>
                      </w:tabs>
                      <w:jc w:val="left"/>
                    </w:pPr>
                    <w:r>
                      <w:rPr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620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65" w:rsidRDefault="00935965">
      <w:r>
        <w:separator/>
      </w:r>
    </w:p>
  </w:footnote>
  <w:footnote w:type="continuationSeparator" w:id="0">
    <w:p w:rsidR="00935965" w:rsidRDefault="0093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0B4A"/>
    <w:multiLevelType w:val="multilevel"/>
    <w:tmpl w:val="9F88B2AA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F2063"/>
    <w:multiLevelType w:val="multilevel"/>
    <w:tmpl w:val="5C886338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C50AEF"/>
    <w:multiLevelType w:val="multilevel"/>
    <w:tmpl w:val="412CC8B2"/>
    <w:lvl w:ilvl="0">
      <w:start w:val="1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B1315"/>
    <w:multiLevelType w:val="multilevel"/>
    <w:tmpl w:val="5E7638C8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C02283"/>
    <w:multiLevelType w:val="multilevel"/>
    <w:tmpl w:val="851ACCF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625AC6"/>
    <w:multiLevelType w:val="multilevel"/>
    <w:tmpl w:val="5B94A886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311B53"/>
    <w:multiLevelType w:val="multilevel"/>
    <w:tmpl w:val="0CD82A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76436B"/>
    <w:multiLevelType w:val="multilevel"/>
    <w:tmpl w:val="364C4852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059BC"/>
    <w:multiLevelType w:val="multilevel"/>
    <w:tmpl w:val="A84E2BD0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300E8C"/>
    <w:multiLevelType w:val="multilevel"/>
    <w:tmpl w:val="9014D4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F35731"/>
    <w:multiLevelType w:val="multilevel"/>
    <w:tmpl w:val="7C96E4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DD5F70"/>
    <w:multiLevelType w:val="multilevel"/>
    <w:tmpl w:val="510A778A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044998"/>
    <w:multiLevelType w:val="multilevel"/>
    <w:tmpl w:val="0A24411E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4C79B9"/>
    <w:multiLevelType w:val="multilevel"/>
    <w:tmpl w:val="107A5D8E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507E10"/>
    <w:multiLevelType w:val="multilevel"/>
    <w:tmpl w:val="0AB87C1C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5877D9"/>
    <w:multiLevelType w:val="multilevel"/>
    <w:tmpl w:val="3F6ED7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A30DB4"/>
    <w:multiLevelType w:val="multilevel"/>
    <w:tmpl w:val="A448F53A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E32DC7"/>
    <w:multiLevelType w:val="multilevel"/>
    <w:tmpl w:val="C04EE31C"/>
    <w:lvl w:ilvl="0">
      <w:start w:val="1"/>
      <w:numFmt w:val="upperRoman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F67C82"/>
    <w:multiLevelType w:val="multilevel"/>
    <w:tmpl w:val="96D882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6D1A59"/>
    <w:multiLevelType w:val="multilevel"/>
    <w:tmpl w:val="E4E2414A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EA31EF"/>
    <w:multiLevelType w:val="multilevel"/>
    <w:tmpl w:val="CE22802C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7C0735"/>
    <w:multiLevelType w:val="multilevel"/>
    <w:tmpl w:val="6BE0E72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70081A"/>
    <w:multiLevelType w:val="multilevel"/>
    <w:tmpl w:val="E81AB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7A340D"/>
    <w:multiLevelType w:val="multilevel"/>
    <w:tmpl w:val="13CA7EA6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AB21A9"/>
    <w:multiLevelType w:val="multilevel"/>
    <w:tmpl w:val="16F2902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673D52"/>
    <w:multiLevelType w:val="multilevel"/>
    <w:tmpl w:val="5D4CBC62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F44DFE"/>
    <w:multiLevelType w:val="multilevel"/>
    <w:tmpl w:val="91BA2B96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012227"/>
    <w:multiLevelType w:val="multilevel"/>
    <w:tmpl w:val="E6EEE98A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1475F4"/>
    <w:multiLevelType w:val="multilevel"/>
    <w:tmpl w:val="DF46368E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014691"/>
    <w:multiLevelType w:val="multilevel"/>
    <w:tmpl w:val="C82493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8C180A"/>
    <w:multiLevelType w:val="multilevel"/>
    <w:tmpl w:val="DFCE630C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6E5A14"/>
    <w:multiLevelType w:val="multilevel"/>
    <w:tmpl w:val="0BE25324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00375"/>
    <w:multiLevelType w:val="multilevel"/>
    <w:tmpl w:val="883E3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017763"/>
    <w:multiLevelType w:val="multilevel"/>
    <w:tmpl w:val="D77EBFD4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EA436C"/>
    <w:multiLevelType w:val="multilevel"/>
    <w:tmpl w:val="A7C4A2D8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1710AB"/>
    <w:multiLevelType w:val="multilevel"/>
    <w:tmpl w:val="517A33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376083"/>
    <w:multiLevelType w:val="multilevel"/>
    <w:tmpl w:val="A7D415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E3308A"/>
    <w:multiLevelType w:val="multilevel"/>
    <w:tmpl w:val="A0A692E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2A4317"/>
    <w:multiLevelType w:val="multilevel"/>
    <w:tmpl w:val="226AB7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A07314"/>
    <w:multiLevelType w:val="multilevel"/>
    <w:tmpl w:val="3B2C90E8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5E7CFF"/>
    <w:multiLevelType w:val="multilevel"/>
    <w:tmpl w:val="090EB088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7127CB9"/>
    <w:multiLevelType w:val="multilevel"/>
    <w:tmpl w:val="4A12E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8305248"/>
    <w:multiLevelType w:val="multilevel"/>
    <w:tmpl w:val="BC628666"/>
    <w:lvl w:ilvl="0">
      <w:start w:val="2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40761E"/>
    <w:multiLevelType w:val="multilevel"/>
    <w:tmpl w:val="4394E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A747CD"/>
    <w:multiLevelType w:val="multilevel"/>
    <w:tmpl w:val="AE685B90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BF03179"/>
    <w:multiLevelType w:val="multilevel"/>
    <w:tmpl w:val="367821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135F14"/>
    <w:multiLevelType w:val="multilevel"/>
    <w:tmpl w:val="BFBADF3A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B17BE2"/>
    <w:multiLevelType w:val="multilevel"/>
    <w:tmpl w:val="9E06E756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3803583"/>
    <w:multiLevelType w:val="hybridMultilevel"/>
    <w:tmpl w:val="B8D0932C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1777C9"/>
    <w:multiLevelType w:val="multilevel"/>
    <w:tmpl w:val="6A3610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AA8506E"/>
    <w:multiLevelType w:val="multilevel"/>
    <w:tmpl w:val="8024650C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CE53252"/>
    <w:multiLevelType w:val="multilevel"/>
    <w:tmpl w:val="47421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7"/>
  </w:num>
  <w:num w:numId="3">
    <w:abstractNumId w:val="1"/>
  </w:num>
  <w:num w:numId="4">
    <w:abstractNumId w:val="46"/>
  </w:num>
  <w:num w:numId="5">
    <w:abstractNumId w:val="12"/>
  </w:num>
  <w:num w:numId="6">
    <w:abstractNumId w:val="26"/>
  </w:num>
  <w:num w:numId="7">
    <w:abstractNumId w:val="25"/>
  </w:num>
  <w:num w:numId="8">
    <w:abstractNumId w:val="20"/>
  </w:num>
  <w:num w:numId="9">
    <w:abstractNumId w:val="30"/>
  </w:num>
  <w:num w:numId="10">
    <w:abstractNumId w:val="16"/>
  </w:num>
  <w:num w:numId="11">
    <w:abstractNumId w:val="13"/>
  </w:num>
  <w:num w:numId="12">
    <w:abstractNumId w:val="31"/>
  </w:num>
  <w:num w:numId="13">
    <w:abstractNumId w:val="50"/>
  </w:num>
  <w:num w:numId="14">
    <w:abstractNumId w:val="44"/>
  </w:num>
  <w:num w:numId="15">
    <w:abstractNumId w:val="2"/>
  </w:num>
  <w:num w:numId="16">
    <w:abstractNumId w:val="3"/>
  </w:num>
  <w:num w:numId="17">
    <w:abstractNumId w:val="34"/>
  </w:num>
  <w:num w:numId="18">
    <w:abstractNumId w:val="43"/>
  </w:num>
  <w:num w:numId="19">
    <w:abstractNumId w:val="14"/>
  </w:num>
  <w:num w:numId="20">
    <w:abstractNumId w:val="40"/>
  </w:num>
  <w:num w:numId="21">
    <w:abstractNumId w:val="39"/>
  </w:num>
  <w:num w:numId="22">
    <w:abstractNumId w:val="33"/>
  </w:num>
  <w:num w:numId="23">
    <w:abstractNumId w:val="36"/>
  </w:num>
  <w:num w:numId="24">
    <w:abstractNumId w:val="0"/>
  </w:num>
  <w:num w:numId="25">
    <w:abstractNumId w:val="47"/>
  </w:num>
  <w:num w:numId="26">
    <w:abstractNumId w:val="19"/>
  </w:num>
  <w:num w:numId="27">
    <w:abstractNumId w:val="9"/>
  </w:num>
  <w:num w:numId="28">
    <w:abstractNumId w:val="22"/>
  </w:num>
  <w:num w:numId="29">
    <w:abstractNumId w:val="32"/>
  </w:num>
  <w:num w:numId="30">
    <w:abstractNumId w:val="6"/>
  </w:num>
  <w:num w:numId="31">
    <w:abstractNumId w:val="51"/>
  </w:num>
  <w:num w:numId="32">
    <w:abstractNumId w:val="29"/>
  </w:num>
  <w:num w:numId="33">
    <w:abstractNumId w:val="35"/>
  </w:num>
  <w:num w:numId="34">
    <w:abstractNumId w:val="49"/>
  </w:num>
  <w:num w:numId="35">
    <w:abstractNumId w:val="18"/>
  </w:num>
  <w:num w:numId="36">
    <w:abstractNumId w:val="4"/>
  </w:num>
  <w:num w:numId="37">
    <w:abstractNumId w:val="41"/>
  </w:num>
  <w:num w:numId="38">
    <w:abstractNumId w:val="38"/>
  </w:num>
  <w:num w:numId="39">
    <w:abstractNumId w:val="45"/>
  </w:num>
  <w:num w:numId="40">
    <w:abstractNumId w:val="24"/>
  </w:num>
  <w:num w:numId="41">
    <w:abstractNumId w:val="37"/>
  </w:num>
  <w:num w:numId="42">
    <w:abstractNumId w:val="15"/>
  </w:num>
  <w:num w:numId="43">
    <w:abstractNumId w:val="10"/>
  </w:num>
  <w:num w:numId="44">
    <w:abstractNumId w:val="21"/>
  </w:num>
  <w:num w:numId="45">
    <w:abstractNumId w:val="23"/>
  </w:num>
  <w:num w:numId="46">
    <w:abstractNumId w:val="8"/>
  </w:num>
  <w:num w:numId="47">
    <w:abstractNumId w:val="5"/>
  </w:num>
  <w:num w:numId="48">
    <w:abstractNumId w:val="28"/>
  </w:num>
  <w:num w:numId="49">
    <w:abstractNumId w:val="7"/>
  </w:num>
  <w:num w:numId="50">
    <w:abstractNumId w:val="42"/>
  </w:num>
  <w:num w:numId="51">
    <w:abstractNumId w:val="17"/>
  </w:num>
  <w:num w:numId="52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68"/>
    <w:rsid w:val="00004A68"/>
    <w:rsid w:val="001E2620"/>
    <w:rsid w:val="004307EB"/>
    <w:rsid w:val="00473C94"/>
    <w:rsid w:val="00567BC0"/>
    <w:rsid w:val="00623DB5"/>
    <w:rsid w:val="008214E9"/>
    <w:rsid w:val="00935965"/>
    <w:rsid w:val="00D85386"/>
    <w:rsid w:val="00DD0C47"/>
    <w:rsid w:val="00E60758"/>
    <w:rsid w:val="00F3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A11110-8FC9-4B45-8CC5-6B9FBDDA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07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sid w:val="00E60758"/>
    <w:rPr>
      <w:rFonts w:ascii="Times New Roman" w:eastAsia="Times New Roman" w:hAnsi="Times New Roman" w:cs="Times New Roman"/>
    </w:rPr>
  </w:style>
  <w:style w:type="character" w:customStyle="1" w:styleId="Encabezadoopiedepgina2">
    <w:name w:val="Encabezado o pie de página (2)_"/>
    <w:basedOn w:val="Fuentedeprrafopredeter"/>
    <w:link w:val="Encabezadoopiedepgina20"/>
    <w:rsid w:val="00E60758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E60758"/>
    <w:rPr>
      <w:rFonts w:ascii="Times New Roman" w:eastAsia="Times New Roman" w:hAnsi="Times New Roman" w:cs="Times New Roman"/>
      <w:b/>
      <w:bCs/>
    </w:rPr>
  </w:style>
  <w:style w:type="character" w:customStyle="1" w:styleId="Cuerpodeltexto3">
    <w:name w:val="Cuerpo del texto (3)_"/>
    <w:basedOn w:val="Fuentedeprrafopredeter"/>
    <w:link w:val="Cuerpodeltexto30"/>
    <w:rsid w:val="00E60758"/>
    <w:rPr>
      <w:rFonts w:ascii="Arial" w:eastAsia="Arial" w:hAnsi="Arial" w:cs="Arial"/>
      <w:b/>
      <w:bCs/>
      <w:sz w:val="28"/>
      <w:szCs w:val="28"/>
    </w:rPr>
  </w:style>
  <w:style w:type="character" w:customStyle="1" w:styleId="Cuerpodeltexto2">
    <w:name w:val="Cuerpo del texto (2)_"/>
    <w:basedOn w:val="Fuentedeprrafopredeter"/>
    <w:link w:val="Cuerpodeltexto20"/>
    <w:rsid w:val="00E60758"/>
    <w:rPr>
      <w:rFonts w:ascii="Arial" w:eastAsia="Arial" w:hAnsi="Arial" w:cs="Arial"/>
    </w:rPr>
  </w:style>
  <w:style w:type="character" w:customStyle="1" w:styleId="Ttulo1">
    <w:name w:val="Título #1_"/>
    <w:basedOn w:val="Fuentedeprrafopredeter"/>
    <w:link w:val="Ttulo10"/>
    <w:rsid w:val="00E60758"/>
    <w:rPr>
      <w:rFonts w:ascii="Arial" w:eastAsia="Arial" w:hAnsi="Arial" w:cs="Arial"/>
      <w:b/>
      <w:bCs/>
      <w:sz w:val="34"/>
      <w:szCs w:val="34"/>
    </w:rPr>
  </w:style>
  <w:style w:type="character" w:customStyle="1" w:styleId="Encabezadoopiedepgina">
    <w:name w:val="Encabezado o pie de página_"/>
    <w:basedOn w:val="Fuentedeprrafopredeter"/>
    <w:link w:val="Encabezadoopiedepgina0"/>
    <w:rsid w:val="00E60758"/>
    <w:rPr>
      <w:rFonts w:ascii="Arial" w:eastAsia="Arial" w:hAnsi="Arial" w:cs="Arial"/>
    </w:rPr>
  </w:style>
  <w:style w:type="character" w:customStyle="1" w:styleId="Cuerpodeltexto6">
    <w:name w:val="Cuerpo del texto (6)_"/>
    <w:basedOn w:val="Fuentedeprrafopredeter"/>
    <w:link w:val="Cuerpodeltexto60"/>
    <w:rsid w:val="00E60758"/>
    <w:rPr>
      <w:rFonts w:ascii="Arial" w:eastAsia="Arial" w:hAnsi="Arial" w:cs="Arial"/>
      <w:b/>
      <w:bCs/>
      <w:sz w:val="16"/>
      <w:szCs w:val="16"/>
    </w:rPr>
  </w:style>
  <w:style w:type="paragraph" w:customStyle="1" w:styleId="Cuerpodeltexto0">
    <w:name w:val="Cuerpo del texto"/>
    <w:basedOn w:val="Normal"/>
    <w:link w:val="Cuerpodeltexto"/>
    <w:rsid w:val="00E60758"/>
    <w:pPr>
      <w:spacing w:after="240" w:line="252" w:lineRule="auto"/>
    </w:pPr>
    <w:rPr>
      <w:rFonts w:ascii="Times New Roman" w:eastAsia="Times New Roman" w:hAnsi="Times New Roman" w:cs="Times New Roman"/>
      <w:color w:val="auto"/>
      <w:sz w:val="22"/>
      <w:szCs w:val="22"/>
      <w:lang w:val="es-AR" w:eastAsia="en-US" w:bidi="ar-SA"/>
    </w:rPr>
  </w:style>
  <w:style w:type="paragraph" w:customStyle="1" w:styleId="Encabezadoopiedepgina20">
    <w:name w:val="Encabezado o pie de página (2)"/>
    <w:basedOn w:val="Normal"/>
    <w:link w:val="Encabezadoopiedepgina2"/>
    <w:rsid w:val="00E60758"/>
    <w:rPr>
      <w:rFonts w:ascii="Times New Roman" w:eastAsia="Times New Roman" w:hAnsi="Times New Roman" w:cs="Times New Roman"/>
      <w:color w:val="auto"/>
      <w:sz w:val="20"/>
      <w:szCs w:val="20"/>
      <w:lang w:val="es-AR" w:eastAsia="en-US" w:bidi="ar-SA"/>
    </w:rPr>
  </w:style>
  <w:style w:type="paragraph" w:customStyle="1" w:styleId="Ttulo20">
    <w:name w:val="Título #2"/>
    <w:basedOn w:val="Normal"/>
    <w:link w:val="Ttulo2"/>
    <w:rsid w:val="00E60758"/>
    <w:pPr>
      <w:spacing w:after="260" w:line="252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s-AR" w:eastAsia="en-US" w:bidi="ar-SA"/>
    </w:rPr>
  </w:style>
  <w:style w:type="paragraph" w:customStyle="1" w:styleId="Cuerpodeltexto30">
    <w:name w:val="Cuerpo del texto (3)"/>
    <w:basedOn w:val="Normal"/>
    <w:link w:val="Cuerpodeltexto3"/>
    <w:rsid w:val="00E60758"/>
    <w:pPr>
      <w:spacing w:after="780"/>
      <w:ind w:firstLine="200"/>
    </w:pPr>
    <w:rPr>
      <w:rFonts w:ascii="Arial" w:eastAsia="Arial" w:hAnsi="Arial" w:cs="Arial"/>
      <w:b/>
      <w:bCs/>
      <w:color w:val="auto"/>
      <w:sz w:val="28"/>
      <w:szCs w:val="28"/>
      <w:lang w:val="es-AR" w:eastAsia="en-US" w:bidi="ar-SA"/>
    </w:rPr>
  </w:style>
  <w:style w:type="paragraph" w:customStyle="1" w:styleId="Cuerpodeltexto20">
    <w:name w:val="Cuerpo del texto (2)"/>
    <w:basedOn w:val="Normal"/>
    <w:link w:val="Cuerpodeltexto2"/>
    <w:rsid w:val="00E60758"/>
    <w:pPr>
      <w:spacing w:after="260"/>
      <w:ind w:firstLine="200"/>
    </w:pPr>
    <w:rPr>
      <w:rFonts w:ascii="Arial" w:eastAsia="Arial" w:hAnsi="Arial" w:cs="Arial"/>
      <w:color w:val="auto"/>
      <w:sz w:val="22"/>
      <w:szCs w:val="22"/>
      <w:lang w:val="es-AR" w:eastAsia="en-US" w:bidi="ar-SA"/>
    </w:rPr>
  </w:style>
  <w:style w:type="paragraph" w:customStyle="1" w:styleId="Ttulo10">
    <w:name w:val="Título #1"/>
    <w:basedOn w:val="Normal"/>
    <w:link w:val="Ttulo1"/>
    <w:rsid w:val="00E60758"/>
    <w:pPr>
      <w:spacing w:after="800"/>
      <w:outlineLvl w:val="0"/>
    </w:pPr>
    <w:rPr>
      <w:rFonts w:ascii="Arial" w:eastAsia="Arial" w:hAnsi="Arial" w:cs="Arial"/>
      <w:b/>
      <w:bCs/>
      <w:color w:val="auto"/>
      <w:sz w:val="34"/>
      <w:szCs w:val="34"/>
      <w:lang w:val="es-AR" w:eastAsia="en-US" w:bidi="ar-SA"/>
    </w:rPr>
  </w:style>
  <w:style w:type="paragraph" w:customStyle="1" w:styleId="Encabezadoopiedepgina0">
    <w:name w:val="Encabezado o pie de página"/>
    <w:basedOn w:val="Normal"/>
    <w:link w:val="Encabezadoopiedepgina"/>
    <w:rsid w:val="00E60758"/>
    <w:pPr>
      <w:jc w:val="right"/>
    </w:pPr>
    <w:rPr>
      <w:rFonts w:ascii="Arial" w:eastAsia="Arial" w:hAnsi="Arial" w:cs="Arial"/>
      <w:color w:val="auto"/>
      <w:sz w:val="22"/>
      <w:szCs w:val="22"/>
      <w:lang w:val="es-AR" w:eastAsia="en-US" w:bidi="ar-SA"/>
    </w:rPr>
  </w:style>
  <w:style w:type="paragraph" w:customStyle="1" w:styleId="Cuerpodeltexto60">
    <w:name w:val="Cuerpo del texto (6)"/>
    <w:basedOn w:val="Normal"/>
    <w:link w:val="Cuerpodeltexto6"/>
    <w:rsid w:val="00E60758"/>
    <w:pPr>
      <w:spacing w:after="260"/>
    </w:pPr>
    <w:rPr>
      <w:rFonts w:ascii="Arial" w:eastAsia="Arial" w:hAnsi="Arial" w:cs="Arial"/>
      <w:b/>
      <w:bCs/>
      <w:color w:val="auto"/>
      <w:sz w:val="16"/>
      <w:szCs w:val="16"/>
      <w:lang w:val="es-AR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623D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3DB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23D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DB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14235</Words>
  <Characters>78295</Characters>
  <Application>Microsoft Office Word</Application>
  <DocSecurity>0</DocSecurity>
  <Lines>652</Lines>
  <Paragraphs>184</Paragraphs>
  <ScaleCrop>false</ScaleCrop>
  <Company>Poder Judicial</Company>
  <LinksUpToDate>false</LinksUpToDate>
  <CharactersWithSpaces>92346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Requena</dc:creator>
  <cp:keywords/>
  <dc:description/>
  <cp:lastModifiedBy>Gabriela Requena</cp:lastModifiedBy>
  <cp:revision>8</cp:revision>
  <dcterms:created xsi:type="dcterms:W3CDTF">2022-05-02T18:49:00Z</dcterms:created>
  <dcterms:modified xsi:type="dcterms:W3CDTF">2022-06-07T12:56:00Z</dcterms:modified>
</cp:coreProperties>
</file>